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center"/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企业温州工艺美术学院校企合作可行性报告</w:t>
      </w:r>
      <w:bookmarkEnd w:id="0"/>
    </w:p>
    <w:p>
      <w:pPr>
        <w:keepNext w:val="0"/>
        <w:keepLines w:val="0"/>
        <w:widowControl/>
        <w:suppressLineNumbers w:val="0"/>
        <w:jc w:val="center"/>
        <w:rPr>
          <w:rFonts w:hint="default"/>
          <w:lang w:val="en-US"/>
        </w:rPr>
      </w:pPr>
      <w:r>
        <w:rPr>
          <w:rFonts w:ascii="楷体_GB2312" w:hAnsi="楷体_GB2312" w:eastAsia="楷体_GB2312" w:cs="楷体_GB2312"/>
          <w:color w:val="000000"/>
          <w:kern w:val="0"/>
          <w:sz w:val="30"/>
          <w:szCs w:val="30"/>
          <w:lang w:val="en-US" w:eastAsia="zh-CN" w:bidi="ar"/>
        </w:rPr>
        <w:t>（格式内容）</w:t>
      </w:r>
      <w:r>
        <w:rPr>
          <w:rFonts w:hint="eastAsia" w:ascii="楷体_GB2312" w:hAnsi="楷体_GB2312" w:eastAsia="楷体_GB2312" w:cs="楷体_GB2312"/>
          <w:color w:val="000000"/>
          <w:kern w:val="0"/>
          <w:sz w:val="30"/>
          <w:szCs w:val="30"/>
          <w:lang w:val="en-US" w:eastAsia="zh-CN" w:bidi="ar"/>
        </w:rPr>
        <w:t>2000字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一、企业概况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（介绍企业所在行业、规模、重要荣誉、特色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等）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二、产教融合方案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（一）项目背景（与温州工艺美术的紧密度）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（二）项目目标（总体目标和量化目标）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（三）平台建设（平台建设的主要内容包括：设备设施体系、联合教材研发、联合人才培养、联合技术团队等）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（四）经费投入（场地装修投入及方案，设备设施投入及方案，其他投入等，经费投入总清单）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三、预期效益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（建成后产生的预期效益量化指标，包括平台数量、师资培养数量、校企合作课程教材、社会服务收入、知识产权数量等）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四、保障措施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（申请单位对项目实施的保障措施，申请单位意见等）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4C4927D-355E-4055-990A-8ED613C8699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DE01CF7-3B08-4BF7-845E-AFA6CDBC9CB2}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F972A202-65AA-4160-B1D1-7D4782478CF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A10CE982-286B-40AE-B2F2-9E762DB459E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mYmFlNDI2NWZlNDRmMjk1MjM1MjMxZDc4OGY1ZDgifQ=="/>
  </w:docVars>
  <w:rsids>
    <w:rsidRoot w:val="2BEA2449"/>
    <w:rsid w:val="2BEA2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中华人民共和国国务院</Company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2022-08-08T03:20:00Z</dcterms:created>
  <dc:creator>。</dc:creator>
  <cp:lastModifiedBy>。</cp:lastModifiedBy>
  <dcterms:modified xsi:type="dcterms:W3CDTF">2022-08-08T03:27:32Z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DB5E5AAD2A4447EA86D84B57089CA24C</vt:lpwstr>
  </property>
</Properties>
</file>