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714ED">
      <w:pPr>
        <w:pStyle w:val="18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9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 w14:paraId="71E59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44B590D9">
            <w:pPr>
              <w:pStyle w:val="17"/>
              <w:ind w:right="-278" w:rightChars="-139"/>
              <w:jc w:val="both"/>
              <w:rPr>
                <w:rStyle w:val="16"/>
                <w:rFonts w:ascii="微软雅黑" w:hAnsi="微软雅黑" w:eastAsia="微软雅黑"/>
                <w:sz w:val="24"/>
              </w:rPr>
            </w:pPr>
            <w:r>
              <w:rPr>
                <w:rStyle w:val="16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 w14:paraId="6CEB8377">
            <w:pPr>
              <w:pStyle w:val="17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2CA8861A">
            <w:pPr>
              <w:pStyle w:val="17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6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 w14:paraId="2DA8C134">
            <w:pPr>
              <w:pStyle w:val="17"/>
              <w:ind w:firstLine="290" w:firstLineChars="121"/>
              <w:jc w:val="both"/>
              <w:rPr>
                <w:sz w:val="24"/>
              </w:rPr>
            </w:pPr>
          </w:p>
        </w:tc>
      </w:tr>
      <w:tr w14:paraId="58CDA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7FC23161">
            <w:pPr>
              <w:pStyle w:val="17"/>
              <w:ind w:right="-178" w:rightChars="-89"/>
              <w:jc w:val="both"/>
              <w:rPr>
                <w:rStyle w:val="16"/>
                <w:rFonts w:ascii="微软雅黑" w:hAnsi="微软雅黑" w:eastAsia="微软雅黑"/>
                <w:sz w:val="24"/>
              </w:rPr>
            </w:pPr>
            <w:r>
              <w:rPr>
                <w:rStyle w:val="16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4A88FD">
            <w:pPr>
              <w:pStyle w:val="17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644FFF8F">
            <w:pPr>
              <w:pStyle w:val="17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6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AF1BD9">
            <w:pPr>
              <w:pStyle w:val="17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 w14:paraId="6CCF6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165793AA">
            <w:pPr>
              <w:pStyle w:val="17"/>
              <w:jc w:val="both"/>
              <w:rPr>
                <w:rStyle w:val="16"/>
                <w:rFonts w:ascii="微软雅黑" w:hAnsi="微软雅黑" w:eastAsia="微软雅黑"/>
                <w:sz w:val="24"/>
              </w:rPr>
            </w:pPr>
            <w:r>
              <w:rPr>
                <w:rStyle w:val="16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54A62F">
            <w:pPr>
              <w:pStyle w:val="17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材料检测实训室老旧设备更新</w:t>
            </w:r>
          </w:p>
        </w:tc>
        <w:tc>
          <w:tcPr>
            <w:tcW w:w="885" w:type="dxa"/>
            <w:vAlign w:val="center"/>
          </w:tcPr>
          <w:p w14:paraId="320A8417">
            <w:pPr>
              <w:pStyle w:val="17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6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4B74DF">
            <w:pPr>
              <w:pStyle w:val="17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tbl>
      <w:tblPr>
        <w:tblStyle w:val="10"/>
        <w:tblpPr w:leftFromText="180" w:rightFromText="180" w:vertAnchor="text" w:horzAnchor="margin" w:tblpXSpec="center" w:tblpY="72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60"/>
        <w:gridCol w:w="3990"/>
        <w:gridCol w:w="735"/>
        <w:gridCol w:w="675"/>
        <w:gridCol w:w="1051"/>
        <w:gridCol w:w="1213"/>
      </w:tblGrid>
      <w:tr w14:paraId="5DE5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93" w:type="dxa"/>
            <w:vAlign w:val="center"/>
          </w:tcPr>
          <w:p w14:paraId="71BE03EC"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  <w:highlight w:val="none"/>
              </w:rPr>
            </w:pPr>
            <w:r>
              <w:rPr>
                <w:rStyle w:val="12"/>
                <w:rFonts w:hint="eastAsia"/>
                <w:szCs w:val="18"/>
                <w:highlight w:val="none"/>
              </w:rPr>
              <w:t>序号</w:t>
            </w:r>
          </w:p>
        </w:tc>
        <w:tc>
          <w:tcPr>
            <w:tcW w:w="1260" w:type="dxa"/>
            <w:vAlign w:val="center"/>
          </w:tcPr>
          <w:p w14:paraId="5B66B6A8"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  <w:highlight w:val="none"/>
              </w:rPr>
            </w:pPr>
            <w:r>
              <w:rPr>
                <w:rStyle w:val="12"/>
                <w:rFonts w:hint="eastAsia"/>
                <w:szCs w:val="18"/>
                <w:highlight w:val="none"/>
              </w:rPr>
              <w:t>名称</w:t>
            </w:r>
          </w:p>
        </w:tc>
        <w:tc>
          <w:tcPr>
            <w:tcW w:w="3990" w:type="dxa"/>
            <w:vAlign w:val="center"/>
          </w:tcPr>
          <w:p w14:paraId="0372A2BB">
            <w:pPr>
              <w:pStyle w:val="8"/>
              <w:widowControl w:val="0"/>
              <w:jc w:val="center"/>
              <w:rPr>
                <w:rStyle w:val="12"/>
                <w:rFonts w:hint="default" w:eastAsia="宋体"/>
                <w:b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12"/>
                <w:rFonts w:hint="eastAsia"/>
                <w:highlight w:val="none"/>
                <w:lang w:val="en-US" w:eastAsia="zh-CN"/>
              </w:rPr>
              <w:t>技术参数或性能参数</w:t>
            </w:r>
          </w:p>
        </w:tc>
        <w:tc>
          <w:tcPr>
            <w:tcW w:w="735" w:type="dxa"/>
            <w:vAlign w:val="center"/>
          </w:tcPr>
          <w:p w14:paraId="7A2DB437">
            <w:pPr>
              <w:pStyle w:val="8"/>
              <w:widowControl w:val="0"/>
              <w:jc w:val="center"/>
              <w:rPr>
                <w:rStyle w:val="12"/>
                <w:szCs w:val="18"/>
                <w:highlight w:val="none"/>
              </w:rPr>
            </w:pPr>
            <w:r>
              <w:rPr>
                <w:rStyle w:val="12"/>
                <w:rFonts w:hint="eastAsia"/>
                <w:szCs w:val="18"/>
                <w:highlight w:val="none"/>
              </w:rPr>
              <w:t>单价</w:t>
            </w:r>
          </w:p>
        </w:tc>
        <w:tc>
          <w:tcPr>
            <w:tcW w:w="675" w:type="dxa"/>
            <w:vAlign w:val="center"/>
          </w:tcPr>
          <w:p w14:paraId="2AB726D6"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  <w:highlight w:val="none"/>
              </w:rPr>
            </w:pPr>
            <w:r>
              <w:rPr>
                <w:rStyle w:val="12"/>
                <w:rFonts w:hint="eastAsia"/>
                <w:szCs w:val="18"/>
                <w:highlight w:val="none"/>
              </w:rPr>
              <w:t>数量</w:t>
            </w:r>
          </w:p>
        </w:tc>
        <w:tc>
          <w:tcPr>
            <w:tcW w:w="1051" w:type="dxa"/>
            <w:vAlign w:val="center"/>
          </w:tcPr>
          <w:p w14:paraId="16A54C0F"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  <w:highlight w:val="none"/>
              </w:rPr>
            </w:pPr>
            <w:r>
              <w:rPr>
                <w:rStyle w:val="12"/>
                <w:rFonts w:hint="eastAsia"/>
                <w:szCs w:val="18"/>
                <w:highlight w:val="none"/>
              </w:rPr>
              <w:t>金额（元）</w:t>
            </w:r>
          </w:p>
        </w:tc>
        <w:tc>
          <w:tcPr>
            <w:tcW w:w="1213" w:type="dxa"/>
            <w:vAlign w:val="center"/>
          </w:tcPr>
          <w:p w14:paraId="6E669645">
            <w:pPr>
              <w:pStyle w:val="8"/>
              <w:widowControl w:val="0"/>
              <w:jc w:val="center"/>
              <w:rPr>
                <w:rStyle w:val="12"/>
                <w:rFonts w:hint="default" w:eastAsia="宋体"/>
                <w:szCs w:val="18"/>
                <w:highlight w:val="none"/>
                <w:lang w:val="en-US" w:eastAsia="zh-CN"/>
              </w:rPr>
            </w:pPr>
            <w:r>
              <w:rPr>
                <w:rStyle w:val="12"/>
                <w:rFonts w:hint="eastAsia"/>
                <w:szCs w:val="18"/>
                <w:highlight w:val="none"/>
                <w:lang w:val="en-US" w:eastAsia="zh-CN"/>
              </w:rPr>
              <w:t>所投品牌及型号</w:t>
            </w:r>
          </w:p>
        </w:tc>
      </w:tr>
      <w:tr w14:paraId="504A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08977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260" w:type="dxa"/>
            <w:vAlign w:val="center"/>
          </w:tcPr>
          <w:p w14:paraId="02FF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C0C0C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C0C0C"/>
                <w:kern w:val="0"/>
                <w:sz w:val="18"/>
                <w:szCs w:val="18"/>
                <w:highlight w:val="none"/>
                <w:lang w:val="en-US" w:eastAsia="zh-CN" w:bidi="ar-SA"/>
              </w:rPr>
              <w:t>纸板耐破度测定仪</w:t>
            </w:r>
          </w:p>
          <w:p w14:paraId="6B018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C0C0C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121E5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18"/>
                <w:szCs w:val="18"/>
                <w:highlight w:val="none"/>
                <w:lang w:val="en-US" w:eastAsia="zh-CN" w:bidi="ar-SA"/>
              </w:rPr>
              <w:t>（配空压机）</w:t>
            </w:r>
          </w:p>
        </w:tc>
        <w:tc>
          <w:tcPr>
            <w:tcW w:w="3990" w:type="dxa"/>
            <w:vAlign w:val="center"/>
          </w:tcPr>
          <w:p w14:paraId="73784499">
            <w:pPr>
              <w:keepNext w:val="0"/>
              <w:keepLines w:val="0"/>
              <w:pageBreakBefore w:val="0"/>
              <w:widowControl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*采用32位高效ARM处理器，24位高精度AD转换芯片，65k色DGUS电容触摸屏，设计的新一代MD17控制系统，具有WIFI联网功能。实时将教学实验数据同步到云服务器；通过WiFi无线技术对接【包装印刷专业实验室教学系统云平台】，实现智能化教学和实验报告信息化管理</w:t>
            </w:r>
          </w:p>
          <w:p w14:paraId="0C75DE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电    源：   AC220V±10%  2A  50Hz；</w:t>
            </w:r>
          </w:p>
          <w:p w14:paraId="74B360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示值误差：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±0.5%FS；</w:t>
            </w:r>
          </w:p>
          <w:p w14:paraId="285238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示值变动性： ≤0.5%；</w:t>
            </w:r>
          </w:p>
          <w:p w14:paraId="390AF5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分 辨 力：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0.1kPa；</w:t>
            </w:r>
          </w:p>
          <w:p w14:paraId="28F9F7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量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程：   ≤5500kPa；</w:t>
            </w:r>
          </w:p>
          <w:p w14:paraId="17994B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送 油 量：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(170±15)mL/min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；</w:t>
            </w:r>
          </w:p>
          <w:p w14:paraId="5CFAA2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夹 持 力：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≤1200kPa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（可调节）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；</w:t>
            </w:r>
          </w:p>
          <w:p w14:paraId="554FE1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试样夹持系统： 上夹盘直径：(31.5±0.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)mm，下夹盘直径(31.5±0.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)mm；</w:t>
            </w:r>
          </w:p>
          <w:p w14:paraId="66A4B6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气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源：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额定压力（0.6～0.8）MPa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排气量（0.02～0.3）m</w:t>
            </w:r>
            <w:r>
              <w:rPr>
                <w:rFonts w:ascii="宋体" w:hAnsi="宋体"/>
                <w:sz w:val="18"/>
                <w:szCs w:val="18"/>
                <w:highlight w:val="none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/min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；</w:t>
            </w:r>
          </w:p>
          <w:p w14:paraId="61CAFB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胶膜：凸出高度（10±0.2）mm时，胶膜阻力为（170～220）kPa；</w:t>
            </w:r>
          </w:p>
          <w:p w14:paraId="39C2E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凸出高度（18±0.2）mm时，胶膜阻力为（250～350）kPa；</w:t>
            </w:r>
          </w:p>
          <w:p w14:paraId="6C7D79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系统密封性：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1min内压降＜10%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FS；</w:t>
            </w:r>
          </w:p>
          <w:p w14:paraId="4AD808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显   示：  7＂彩色触摸屏；</w:t>
            </w:r>
          </w:p>
          <w:p w14:paraId="1EF6BC2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打印输出：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模块式一体型热敏打印机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；</w:t>
            </w:r>
          </w:p>
          <w:p w14:paraId="4EDE4F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通讯输出：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WIFI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、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RS232(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标配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)/USB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（选配）；</w:t>
            </w:r>
          </w:p>
          <w:p w14:paraId="207B60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工作环境：室内温度（20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10）</w:t>
            </w: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</w:rPr>
              <w:t>℃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；</w:t>
            </w:r>
          </w:p>
          <w:p w14:paraId="0927EF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外形尺寸：(535×365×585)mm；</w:t>
            </w:r>
          </w:p>
          <w:p w14:paraId="6E34FB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包含配套10片胶膜，3瓶硅油！</w:t>
            </w:r>
          </w:p>
          <w:p w14:paraId="2AF706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hanging="425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空压机参数：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技术参数</w:t>
            </w:r>
          </w:p>
          <w:p w14:paraId="5CBD25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功    率： 0.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KW</w:t>
            </w:r>
          </w:p>
          <w:p w14:paraId="389A8A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电    源：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AC220V， 50Hz</w:t>
            </w:r>
          </w:p>
          <w:p w14:paraId="72B59B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气缸容量： 30L</w:t>
            </w:r>
          </w:p>
          <w:p w14:paraId="7E5336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排 气 量：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0 L/min</w:t>
            </w:r>
          </w:p>
          <w:p w14:paraId="45CB1C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压    力： 0.7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Mpa</w:t>
            </w:r>
          </w:p>
          <w:p w14:paraId="3BD4BB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转    速： 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0 r.p.m</w:t>
            </w:r>
          </w:p>
          <w:p w14:paraId="0CEDEA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外形尺寸： ≥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558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mm×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mm×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0mm</w:t>
            </w:r>
          </w:p>
          <w:p w14:paraId="5D01B6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rPr>
                <w:rFonts w:ascii="宋体" w:hAnsi="宋体" w:cs="宋体"/>
                <w:color w:val="666666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18.8备注：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多重压力、过载保护</w:t>
            </w:r>
          </w:p>
        </w:tc>
        <w:tc>
          <w:tcPr>
            <w:tcW w:w="735" w:type="dxa"/>
            <w:vAlign w:val="top"/>
          </w:tcPr>
          <w:p w14:paraId="601BF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5A202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1台</w:t>
            </w:r>
          </w:p>
        </w:tc>
        <w:tc>
          <w:tcPr>
            <w:tcW w:w="1051" w:type="dxa"/>
            <w:vAlign w:val="top"/>
          </w:tcPr>
          <w:p w14:paraId="40DFC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213" w:type="dxa"/>
            <w:vAlign w:val="top"/>
          </w:tcPr>
          <w:p w14:paraId="509D0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</w:tr>
      <w:tr w14:paraId="446F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47A8D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260" w:type="dxa"/>
            <w:vAlign w:val="center"/>
          </w:tcPr>
          <w:p w14:paraId="418F6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18"/>
                <w:szCs w:val="18"/>
                <w:highlight w:val="none"/>
                <w:lang w:val="en-US" w:eastAsia="zh-CN" w:bidi="ar-SA"/>
              </w:rPr>
              <w:t>别克式平滑度测定仪</w:t>
            </w:r>
          </w:p>
        </w:tc>
        <w:tc>
          <w:tcPr>
            <w:tcW w:w="3990" w:type="dxa"/>
            <w:vAlign w:val="center"/>
          </w:tcPr>
          <w:p w14:paraId="15E910A6">
            <w:pPr>
              <w:keepNext w:val="0"/>
              <w:keepLines w:val="0"/>
              <w:pageBreakBefore w:val="0"/>
              <w:widowControl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*采用32位高效ARM处理器，24位高精度AD转换芯片，65k色DGUS电容触摸屏，设计的新一代MD17控制系统，具有WIFI联网功能。实时将教学实验数据同步到云服务器；通过WiFi无线技术对接【包装印刷专业实验室教学系统云平台】，实现智能化教学和实验报告信息化管理</w:t>
            </w:r>
          </w:p>
          <w:p w14:paraId="243CCFD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0" w:hanging="839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电</w:t>
            </w:r>
            <w:r>
              <w:rPr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/>
                <w:sz w:val="18"/>
                <w:szCs w:val="18"/>
                <w:highlight w:val="none"/>
              </w:rPr>
              <w:t xml:space="preserve">源： </w:t>
            </w:r>
            <w:r>
              <w:rPr>
                <w:rFonts w:hint="eastAsia"/>
                <w:sz w:val="18"/>
                <w:szCs w:val="18"/>
                <w:highlight w:val="none"/>
              </w:rPr>
              <w:tab/>
            </w:r>
            <w:r>
              <w:rPr>
                <w:sz w:val="18"/>
                <w:szCs w:val="18"/>
                <w:highlight w:val="none"/>
              </w:rPr>
              <w:t>AC220V±10%</w:t>
            </w:r>
            <w:r>
              <w:rPr>
                <w:rFonts w:hint="eastAsia"/>
                <w:sz w:val="18"/>
                <w:szCs w:val="18"/>
                <w:highlight w:val="none"/>
              </w:rPr>
              <w:t xml:space="preserve">  </w:t>
            </w:r>
            <w:r>
              <w:rPr>
                <w:sz w:val="18"/>
                <w:szCs w:val="18"/>
                <w:highlight w:val="none"/>
              </w:rPr>
              <w:t>2A</w:t>
            </w:r>
            <w:r>
              <w:rPr>
                <w:rFonts w:hint="eastAsia"/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 50H</w:t>
            </w:r>
            <w:r>
              <w:rPr>
                <w:rFonts w:hint="eastAsia"/>
                <w:sz w:val="18"/>
                <w:szCs w:val="18"/>
                <w:highlight w:val="none"/>
              </w:rPr>
              <w:t>z；</w:t>
            </w:r>
          </w:p>
          <w:p w14:paraId="502F7D7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0" w:hanging="839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测量范围：</w:t>
            </w:r>
            <w:r>
              <w:rPr>
                <w:rFonts w:hint="eastAsia"/>
                <w:sz w:val="18"/>
                <w:szCs w:val="18"/>
                <w:highlight w:val="none"/>
              </w:rPr>
              <w:tab/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A档：（50.66 → 48）kPa，容积为（380</w:t>
            </w:r>
            <w:r>
              <w:rPr>
                <w:rFonts w:hint="eastAsia" w:hAnsi="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±</w:t>
            </w:r>
            <w:r>
              <w:rPr>
                <w:rFonts w:hAnsi="宋体"/>
                <w:sz w:val="18"/>
                <w:szCs w:val="18"/>
                <w:highlight w:val="none"/>
              </w:rPr>
              <w:t>1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）</w:t>
            </w:r>
            <w:r>
              <w:rPr>
                <w:rFonts w:hAnsi="宋体"/>
                <w:sz w:val="18"/>
                <w:szCs w:val="18"/>
                <w:highlight w:val="none"/>
              </w:rPr>
              <w:t>mL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，（15～300</w:t>
            </w:r>
            <w:r>
              <w:rPr>
                <w:rFonts w:hAnsi="宋体"/>
                <w:sz w:val="18"/>
                <w:szCs w:val="18"/>
                <w:highlight w:val="none"/>
              </w:rPr>
              <w:t>）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s；</w:t>
            </w:r>
          </w:p>
          <w:p w14:paraId="08E0A17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0" w:firstLine="729" w:firstLineChars="405"/>
              <w:rPr>
                <w:rFonts w:hAnsi="宋体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B档：（50.66 → 48）kPa，容积为（38±</w:t>
            </w:r>
            <w:r>
              <w:rPr>
                <w:rFonts w:hAnsi="宋体"/>
                <w:sz w:val="18"/>
                <w:szCs w:val="18"/>
                <w:highlight w:val="none"/>
              </w:rPr>
              <w:t>1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）</w:t>
            </w:r>
            <w:r>
              <w:rPr>
                <w:rFonts w:hAnsi="宋体"/>
                <w:sz w:val="18"/>
                <w:szCs w:val="18"/>
                <w:highlight w:val="none"/>
              </w:rPr>
              <w:t>mL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，（300～9999</w:t>
            </w:r>
            <w:r>
              <w:rPr>
                <w:rFonts w:hAnsi="宋体"/>
                <w:sz w:val="18"/>
                <w:szCs w:val="18"/>
                <w:highlight w:val="none"/>
              </w:rPr>
              <w:t>）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s；</w:t>
            </w:r>
          </w:p>
          <w:p w14:paraId="7E5B96F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0" w:firstLine="729" w:firstLineChars="405"/>
              <w:rPr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sz w:val="18"/>
                <w:szCs w:val="18"/>
                <w:highlight w:val="none"/>
              </w:rPr>
              <w:t>C档：（50.66 → 29.33）kPa，容积为（380±</w:t>
            </w:r>
            <w:r>
              <w:rPr>
                <w:rFonts w:hAnsi="宋体"/>
                <w:sz w:val="18"/>
                <w:szCs w:val="18"/>
                <w:highlight w:val="none"/>
              </w:rPr>
              <w:t>1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）</w:t>
            </w:r>
            <w:r>
              <w:rPr>
                <w:rFonts w:hAnsi="宋体"/>
                <w:sz w:val="18"/>
                <w:szCs w:val="18"/>
                <w:highlight w:val="none"/>
              </w:rPr>
              <w:t>mL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，（1～15</w:t>
            </w:r>
            <w:r>
              <w:rPr>
                <w:rFonts w:hAnsi="宋体"/>
                <w:sz w:val="18"/>
                <w:szCs w:val="18"/>
                <w:highlight w:val="none"/>
              </w:rPr>
              <w:t>）</w:t>
            </w:r>
            <w:r>
              <w:rPr>
                <w:rFonts w:hint="eastAsia" w:hAnsi="宋体"/>
                <w:sz w:val="18"/>
                <w:szCs w:val="18"/>
                <w:highlight w:val="none"/>
              </w:rPr>
              <w:t>s。</w:t>
            </w:r>
          </w:p>
          <w:p w14:paraId="68FA885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0" w:hanging="839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 xml:space="preserve">分 辨 力： 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sz w:val="18"/>
                <w:szCs w:val="18"/>
                <w:highlight w:val="none"/>
              </w:rPr>
              <w:t xml:space="preserve"> 0</w:t>
            </w:r>
            <w:r>
              <w:rPr>
                <w:sz w:val="18"/>
                <w:szCs w:val="18"/>
                <w:highlight w:val="none"/>
              </w:rPr>
              <w:t>.1</w:t>
            </w:r>
            <w:r>
              <w:rPr>
                <w:rFonts w:hint="eastAsia"/>
                <w:sz w:val="18"/>
                <w:szCs w:val="18"/>
                <w:highlight w:val="none"/>
              </w:rPr>
              <w:t>s；</w:t>
            </w:r>
          </w:p>
          <w:p w14:paraId="1338EE6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0" w:hanging="839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测试面积： （</w:t>
            </w:r>
            <w:r>
              <w:rPr>
                <w:sz w:val="18"/>
                <w:szCs w:val="18"/>
                <w:highlight w:val="none"/>
              </w:rPr>
              <w:t>10±0.05</w:t>
            </w:r>
            <w:r>
              <w:rPr>
                <w:rFonts w:hint="eastAsia"/>
                <w:sz w:val="18"/>
                <w:szCs w:val="18"/>
                <w:highlight w:val="none"/>
              </w:rPr>
              <w:t>）</w:t>
            </w:r>
            <w:r>
              <w:rPr>
                <w:sz w:val="18"/>
                <w:szCs w:val="18"/>
                <w:highlight w:val="none"/>
              </w:rPr>
              <w:t>cm</w:t>
            </w:r>
            <w:r>
              <w:rPr>
                <w:rFonts w:hint="eastAsia"/>
                <w:sz w:val="18"/>
                <w:szCs w:val="18"/>
                <w:highlight w:val="none"/>
              </w:rPr>
              <w:t>²；</w:t>
            </w:r>
          </w:p>
          <w:p w14:paraId="7DFDEB1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0" w:hanging="839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测试压力： （</w:t>
            </w:r>
            <w:r>
              <w:rPr>
                <w:sz w:val="18"/>
                <w:szCs w:val="18"/>
                <w:highlight w:val="none"/>
              </w:rPr>
              <w:t>100±2</w:t>
            </w:r>
            <w:r>
              <w:rPr>
                <w:rFonts w:hint="eastAsia"/>
                <w:sz w:val="18"/>
                <w:szCs w:val="18"/>
                <w:highlight w:val="none"/>
              </w:rPr>
              <w:t>）k</w:t>
            </w:r>
            <w:r>
              <w:rPr>
                <w:sz w:val="18"/>
                <w:szCs w:val="18"/>
                <w:highlight w:val="none"/>
              </w:rPr>
              <w:t>Pa</w:t>
            </w:r>
            <w:r>
              <w:rPr>
                <w:rFonts w:hint="eastAsia"/>
                <w:sz w:val="18"/>
                <w:szCs w:val="18"/>
                <w:highlight w:val="none"/>
              </w:rPr>
              <w:t>；</w:t>
            </w:r>
          </w:p>
          <w:p w14:paraId="3D05238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0" w:hanging="839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显</w:t>
            </w:r>
            <w:r>
              <w:rPr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/>
                <w:sz w:val="18"/>
                <w:szCs w:val="18"/>
                <w:highlight w:val="none"/>
              </w:rPr>
              <w:t>示：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highlight w:val="none"/>
              </w:rPr>
              <w:t>7＂彩色触摸屏；</w:t>
            </w:r>
          </w:p>
          <w:p w14:paraId="6E711B7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0" w:hanging="839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打印输出：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sz w:val="18"/>
                <w:szCs w:val="18"/>
                <w:highlight w:val="none"/>
              </w:rPr>
              <w:t>模块式一体型热敏打印机</w:t>
            </w:r>
            <w:r>
              <w:rPr>
                <w:rFonts w:hint="eastAsia"/>
                <w:sz w:val="18"/>
                <w:szCs w:val="18"/>
                <w:highlight w:val="none"/>
              </w:rPr>
              <w:t>；</w:t>
            </w:r>
          </w:p>
          <w:p w14:paraId="4E5FF5A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0" w:hanging="839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通讯输出：</w:t>
            </w:r>
            <w:r>
              <w:rPr>
                <w:sz w:val="18"/>
                <w:szCs w:val="18"/>
                <w:highlight w:val="none"/>
              </w:rPr>
              <w:t>WIFI</w:t>
            </w:r>
            <w:r>
              <w:rPr>
                <w:rFonts w:hint="eastAsia"/>
                <w:sz w:val="18"/>
                <w:szCs w:val="18"/>
                <w:highlight w:val="none"/>
              </w:rPr>
              <w:t>、</w:t>
            </w:r>
            <w:r>
              <w:rPr>
                <w:sz w:val="18"/>
                <w:szCs w:val="18"/>
                <w:highlight w:val="none"/>
              </w:rPr>
              <w:t>RS232(</w:t>
            </w:r>
            <w:r>
              <w:rPr>
                <w:rFonts w:hint="eastAsia"/>
                <w:sz w:val="18"/>
                <w:szCs w:val="18"/>
                <w:highlight w:val="none"/>
              </w:rPr>
              <w:t>标配</w:t>
            </w:r>
            <w:r>
              <w:rPr>
                <w:sz w:val="18"/>
                <w:szCs w:val="18"/>
                <w:highlight w:val="none"/>
              </w:rPr>
              <w:t>)/USB</w:t>
            </w:r>
            <w:r>
              <w:rPr>
                <w:rFonts w:hint="eastAsia"/>
                <w:sz w:val="18"/>
                <w:szCs w:val="18"/>
                <w:highlight w:val="none"/>
              </w:rPr>
              <w:t>（选配）；</w:t>
            </w:r>
          </w:p>
          <w:p w14:paraId="49AE02F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clear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0" w:hanging="839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环境条件：室内温度（20</w:t>
            </w:r>
            <w:r>
              <w:rPr>
                <w:sz w:val="18"/>
                <w:szCs w:val="18"/>
                <w:highlight w:val="none"/>
              </w:rPr>
              <w:t>±</w:t>
            </w:r>
            <w:r>
              <w:rPr>
                <w:rFonts w:hint="eastAsia"/>
                <w:sz w:val="18"/>
                <w:szCs w:val="18"/>
                <w:highlight w:val="none"/>
              </w:rPr>
              <w:t>10）</w:t>
            </w:r>
            <w:r>
              <w:rPr>
                <w:sz w:val="18"/>
                <w:szCs w:val="18"/>
                <w:highlight w:val="none"/>
              </w:rPr>
              <w:t>°C</w:t>
            </w:r>
            <w:r>
              <w:rPr>
                <w:rFonts w:hint="eastAsia"/>
                <w:sz w:val="18"/>
                <w:szCs w:val="18"/>
                <w:highlight w:val="none"/>
              </w:rPr>
              <w:t>；相对湿度＜85％；</w:t>
            </w:r>
          </w:p>
        </w:tc>
        <w:tc>
          <w:tcPr>
            <w:tcW w:w="735" w:type="dxa"/>
            <w:vAlign w:val="top"/>
          </w:tcPr>
          <w:p w14:paraId="3B2B3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666666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675" w:type="dxa"/>
            <w:vAlign w:val="center"/>
          </w:tcPr>
          <w:p w14:paraId="70BDC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1台</w:t>
            </w:r>
          </w:p>
        </w:tc>
        <w:tc>
          <w:tcPr>
            <w:tcW w:w="1051" w:type="dxa"/>
            <w:vAlign w:val="top"/>
          </w:tcPr>
          <w:p w14:paraId="208A1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213" w:type="dxa"/>
            <w:vAlign w:val="top"/>
          </w:tcPr>
          <w:p w14:paraId="326C5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</w:tr>
      <w:tr w14:paraId="20E1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22E08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260" w:type="dxa"/>
            <w:vAlign w:val="center"/>
          </w:tcPr>
          <w:p w14:paraId="30430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default" w:ascii="宋体" w:hAnsi="宋体" w:eastAsia="宋体" w:cs="宋体"/>
                <w:color w:val="0C0C0C"/>
                <w:kern w:val="0"/>
                <w:sz w:val="18"/>
                <w:szCs w:val="18"/>
                <w:highlight w:val="none"/>
                <w:lang w:val="en-US" w:eastAsia="zh-CN" w:bidi="ar-SA"/>
              </w:rPr>
              <w:t>电脑挺度测定仪</w:t>
            </w:r>
          </w:p>
        </w:tc>
        <w:tc>
          <w:tcPr>
            <w:tcW w:w="3990" w:type="dxa"/>
            <w:vAlign w:val="center"/>
          </w:tcPr>
          <w:p w14:paraId="23858661">
            <w:pPr>
              <w:keepNext w:val="0"/>
              <w:keepLines w:val="0"/>
              <w:pageBreakBefore w:val="0"/>
              <w:widowControl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*采用32位高效ARM处理器，24位高精度AD转换芯片，65k色DGUS电容触摸屏，设计的新一代MD17控制系统，具有WIFI联网功能。实时将教学实验数据同步到云服务器；通过WiFi无线技术对接【包装印刷专业实验室教学系统云平台】，实现智能化教学和实验报告信息化管理</w:t>
            </w:r>
          </w:p>
          <w:p w14:paraId="1C13198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电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源： （100～240）V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AC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2A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/60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H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z；</w:t>
            </w:r>
          </w:p>
          <w:p w14:paraId="3CA59B6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示值误差：   ±1%；</w:t>
            </w:r>
          </w:p>
          <w:p w14:paraId="0FF0229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示值变动性： ≤1%；</w:t>
            </w:r>
          </w:p>
          <w:p w14:paraId="31F843F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分 辨 力：   0.1mN；</w:t>
            </w:r>
          </w:p>
          <w:p w14:paraId="75E09C3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量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程：  ≤10000mN；</w:t>
            </w:r>
          </w:p>
          <w:p w14:paraId="0B406D3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弯曲长度：   50mm；25mm；10mm；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（±0.1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mm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；</w:t>
            </w:r>
          </w:p>
          <w:p w14:paraId="33A352A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试样尺寸：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70mm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×（38.0±0.2）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mm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；</w:t>
            </w:r>
          </w:p>
          <w:p w14:paraId="26D3A6FD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弯曲角度：  （1～90）°之间任意设置；</w:t>
            </w:r>
          </w:p>
          <w:p w14:paraId="6BEB70D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显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示：  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＂彩色触摸屏；</w:t>
            </w:r>
          </w:p>
          <w:p w14:paraId="3454902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打印输出：  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模块式一体型热敏打印机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；</w:t>
            </w:r>
          </w:p>
          <w:p w14:paraId="5281F28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通讯输出：  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WIFI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、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RS232(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标配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)/USB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（选配）；</w:t>
            </w:r>
          </w:p>
          <w:p w14:paraId="68C12A8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环境条件：   室内温度（20±10）℃、相对湿度＜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％；</w:t>
            </w:r>
          </w:p>
        </w:tc>
        <w:tc>
          <w:tcPr>
            <w:tcW w:w="735" w:type="dxa"/>
            <w:vAlign w:val="top"/>
          </w:tcPr>
          <w:p w14:paraId="26CB9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5B27A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1台</w:t>
            </w:r>
          </w:p>
        </w:tc>
        <w:tc>
          <w:tcPr>
            <w:tcW w:w="1051" w:type="dxa"/>
            <w:vAlign w:val="top"/>
          </w:tcPr>
          <w:p w14:paraId="0BE74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213" w:type="dxa"/>
            <w:vAlign w:val="top"/>
          </w:tcPr>
          <w:p w14:paraId="6E011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</w:tr>
      <w:tr w14:paraId="4363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19C29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cs="Arial" w:asciiTheme="majorEastAsia" w:hAnsiTheme="majorEastAsia" w:eastAsiaTheme="maj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260" w:type="dxa"/>
            <w:vAlign w:val="center"/>
          </w:tcPr>
          <w:p w14:paraId="32CE3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18"/>
                <w:szCs w:val="18"/>
                <w:highlight w:val="none"/>
                <w:lang w:val="en-US" w:eastAsia="zh-CN" w:bidi="ar-SA"/>
              </w:rPr>
              <w:t>纸板挺度取样器</w:t>
            </w:r>
          </w:p>
        </w:tc>
        <w:tc>
          <w:tcPr>
            <w:tcW w:w="3990" w:type="dxa"/>
            <w:vAlign w:val="center"/>
          </w:tcPr>
          <w:p w14:paraId="09FA0E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1.取样尺寸：80×(38±0.2)mm （挺度试样）</w:t>
            </w:r>
          </w:p>
          <w:p w14:paraId="793654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取样尺寸：(38±0.3)×36 mm（折痕挺度试样）</w:t>
            </w:r>
          </w:p>
          <w:p w14:paraId="330E71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取样厚度：≤1mm</w:t>
            </w:r>
          </w:p>
          <w:p w14:paraId="1F15A0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sz w:val="18"/>
                <w:szCs w:val="18"/>
                <w:highlight w:val="none"/>
              </w:rPr>
              <w:t>环</w:t>
            </w:r>
            <w:r>
              <w:rPr>
                <w:sz w:val="18"/>
                <w:szCs w:val="18"/>
                <w:highlight w:val="none"/>
              </w:rPr>
              <w:t xml:space="preserve">境条件：温度20～40℃、相对湿度＜85％ </w:t>
            </w:r>
          </w:p>
        </w:tc>
        <w:tc>
          <w:tcPr>
            <w:tcW w:w="735" w:type="dxa"/>
            <w:vAlign w:val="top"/>
          </w:tcPr>
          <w:p w14:paraId="0636B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5C77F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1051" w:type="dxa"/>
            <w:vAlign w:val="top"/>
          </w:tcPr>
          <w:p w14:paraId="33E8C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213" w:type="dxa"/>
            <w:vAlign w:val="top"/>
          </w:tcPr>
          <w:p w14:paraId="06A19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</w:tr>
      <w:tr w14:paraId="7BB1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082D9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cs="Arial" w:asciiTheme="majorEastAsia" w:hAnsiTheme="majorEastAsia" w:eastAsiaTheme="maj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260" w:type="dxa"/>
            <w:vAlign w:val="center"/>
          </w:tcPr>
          <w:p w14:paraId="0F500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18"/>
                <w:szCs w:val="18"/>
                <w:highlight w:val="none"/>
                <w:lang w:val="en-US" w:eastAsia="zh-CN" w:bidi="ar-SA"/>
              </w:rPr>
              <w:t>电子精密天平</w:t>
            </w:r>
          </w:p>
        </w:tc>
        <w:tc>
          <w:tcPr>
            <w:tcW w:w="3990" w:type="dxa"/>
            <w:vAlign w:val="center"/>
          </w:tcPr>
          <w:p w14:paraId="49829A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36" w:rightChars="0"/>
              <w:jc w:val="both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精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度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 0.01g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；</w:t>
            </w:r>
          </w:p>
          <w:p w14:paraId="46DF34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36" w:rightChars="0"/>
              <w:jc w:val="both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测量范围：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≤2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10g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；</w:t>
            </w:r>
          </w:p>
          <w:p w14:paraId="06D6A5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36" w:rightChars="0"/>
              <w:jc w:val="both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秤盘尺寸：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130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m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m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；</w:t>
            </w:r>
          </w:p>
        </w:tc>
        <w:tc>
          <w:tcPr>
            <w:tcW w:w="735" w:type="dxa"/>
            <w:vAlign w:val="top"/>
          </w:tcPr>
          <w:p w14:paraId="6598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44461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1051" w:type="dxa"/>
            <w:vAlign w:val="top"/>
          </w:tcPr>
          <w:p w14:paraId="297C2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213" w:type="dxa"/>
            <w:vAlign w:val="top"/>
          </w:tcPr>
          <w:p w14:paraId="5A4BB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</w:tr>
      <w:tr w14:paraId="4ED0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0DDFE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cs="Arial" w:asciiTheme="majorEastAsia" w:hAnsiTheme="majorEastAsia" w:eastAsiaTheme="maj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260" w:type="dxa"/>
            <w:vAlign w:val="center"/>
          </w:tcPr>
          <w:p w14:paraId="6318E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18"/>
                <w:szCs w:val="18"/>
                <w:highlight w:val="none"/>
                <w:lang w:val="en-US" w:eastAsia="zh-CN" w:bidi="ar-SA"/>
              </w:rPr>
              <w:t>环压专用取样器</w:t>
            </w:r>
          </w:p>
        </w:tc>
        <w:tc>
          <w:tcPr>
            <w:tcW w:w="3990" w:type="dxa"/>
            <w:vAlign w:val="center"/>
          </w:tcPr>
          <w:p w14:paraId="5E830DDE">
            <w:pPr>
              <w:keepNext w:val="0"/>
              <w:keepLines w:val="0"/>
              <w:pageBreakBefore w:val="0"/>
              <w:widowControl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1.取样尺寸： (12.7±0.1)mm×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152.4º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subscript"/>
                <w:lang w:val="en-US" w:eastAsia="zh-CN"/>
              </w:rPr>
              <w:t>-2.5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mm；</w:t>
            </w:r>
          </w:p>
          <w:p w14:paraId="7BC0DF4A">
            <w:pPr>
              <w:keepNext w:val="0"/>
              <w:keepLines w:val="0"/>
              <w:pageBreakBefore w:val="0"/>
              <w:widowControl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2.两边平行度：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 xml:space="preserve"> ≤0.015mm；</w:t>
            </w:r>
          </w:p>
          <w:p w14:paraId="71F6C9BA">
            <w:pPr>
              <w:keepNext w:val="0"/>
              <w:keepLines w:val="0"/>
              <w:pageBreakBefore w:val="0"/>
              <w:widowControl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3.取样厚度： （0.1～1.0）mm；</w:t>
            </w:r>
          </w:p>
          <w:p w14:paraId="229909B2">
            <w:pPr>
              <w:keepNext w:val="0"/>
              <w:keepLines w:val="0"/>
              <w:pageBreakBefore w:val="0"/>
              <w:widowControl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4.工作环境：室内温度（20±10）℃；相对湿度＜85％；</w:t>
            </w:r>
          </w:p>
        </w:tc>
        <w:tc>
          <w:tcPr>
            <w:tcW w:w="735" w:type="dxa"/>
            <w:vAlign w:val="top"/>
          </w:tcPr>
          <w:p w14:paraId="74D19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7D3D0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1051" w:type="dxa"/>
            <w:vAlign w:val="top"/>
          </w:tcPr>
          <w:p w14:paraId="45F9D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213" w:type="dxa"/>
            <w:vAlign w:val="top"/>
          </w:tcPr>
          <w:p w14:paraId="38EFC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</w:tr>
      <w:tr w14:paraId="2717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6C96F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cs="Arial" w:asciiTheme="majorEastAsia" w:hAnsiTheme="majorEastAsia" w:eastAsiaTheme="maj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260" w:type="dxa"/>
            <w:vAlign w:val="center"/>
          </w:tcPr>
          <w:p w14:paraId="5F46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18"/>
                <w:szCs w:val="18"/>
                <w:highlight w:val="none"/>
                <w:lang w:val="en-US" w:eastAsia="zh-CN" w:bidi="ar-SA"/>
              </w:rPr>
              <w:t>环压试验中心盘</w:t>
            </w:r>
          </w:p>
        </w:tc>
        <w:tc>
          <w:tcPr>
            <w:tcW w:w="3990" w:type="dxa"/>
            <w:vAlign w:val="center"/>
          </w:tcPr>
          <w:p w14:paraId="691DB957">
            <w:pPr>
              <w:keepNext w:val="0"/>
              <w:keepLines w:val="0"/>
              <w:pageBreakBefore w:val="0"/>
              <w:widowControl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cs="宋体"/>
                <w:b/>
                <w:color w:val="0C0C0C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C0C0C"/>
                <w:kern w:val="0"/>
                <w:sz w:val="18"/>
                <w:szCs w:val="18"/>
                <w:highlight w:val="none"/>
              </w:rPr>
              <w:t>取样尺寸：</w:t>
            </w:r>
            <w:r>
              <w:rPr>
                <w:rFonts w:ascii="宋体" w:hAnsi="宋体" w:cs="宋体"/>
                <w:color w:val="0C0C0C"/>
                <w:kern w:val="0"/>
                <w:sz w:val="18"/>
                <w:szCs w:val="18"/>
                <w:highlight w:val="none"/>
              </w:rPr>
              <w:t>12.7mm±0.1mm</w:t>
            </w:r>
            <w:r>
              <w:rPr>
                <w:rFonts w:hint="eastAsia" w:ascii="宋体" w:hAnsi="宋体" w:cs="宋体"/>
                <w:color w:val="0C0C0C"/>
                <w:kern w:val="0"/>
                <w:sz w:val="18"/>
                <w:szCs w:val="18"/>
                <w:highlight w:val="none"/>
              </w:rPr>
              <w:t>×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152.4º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subscript"/>
                <w:lang w:val="en-US" w:eastAsia="zh-CN"/>
              </w:rPr>
              <w:t>-2.5</w:t>
            </w:r>
            <w:r>
              <w:rPr>
                <w:rFonts w:ascii="宋体" w:hAnsi="宋体" w:cs="宋体"/>
                <w:b/>
                <w:color w:val="0C0C0C"/>
                <w:kern w:val="0"/>
                <w:sz w:val="18"/>
                <w:szCs w:val="18"/>
                <w:highlight w:val="none"/>
              </w:rPr>
              <w:t>mm</w:t>
            </w:r>
          </w:p>
          <w:p w14:paraId="42299C40">
            <w:pPr>
              <w:keepNext w:val="0"/>
              <w:keepLines w:val="0"/>
              <w:pageBreakBefore w:val="0"/>
              <w:widowControl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kern w:val="2"/>
                <w:sz w:val="18"/>
                <w:szCs w:val="18"/>
                <w:highlight w:val="none"/>
                <w:lang w:val="en-US" w:eastAsia="zh-CN" w:bidi="zh-CN"/>
              </w:rPr>
              <w:t>2.最新国标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zh-CN"/>
              </w:rPr>
              <w:t>10</w:t>
            </w:r>
            <w:r>
              <w:rPr>
                <w:rFonts w:hint="eastAsia" w:cs="宋体"/>
                <w:kern w:val="2"/>
                <w:sz w:val="18"/>
                <w:szCs w:val="18"/>
                <w:highlight w:val="none"/>
                <w:lang w:val="en-US" w:eastAsia="zh-CN" w:bidi="zh-CN"/>
              </w:rPr>
              <w:t>模芯，即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zh-CN"/>
              </w:rPr>
              <w:t>RC</w:t>
            </w:r>
            <w:r>
              <w:rPr>
                <w:rFonts w:hint="eastAsia" w:cs="宋体"/>
                <w:kern w:val="2"/>
                <w:sz w:val="18"/>
                <w:szCs w:val="18"/>
                <w:highlight w:val="none"/>
                <w:lang w:val="en-US" w:eastAsia="zh-CN" w:bidi="zh-CN"/>
              </w:rPr>
              <w:t>T测试盘，全不锈钢</w:t>
            </w:r>
          </w:p>
        </w:tc>
        <w:tc>
          <w:tcPr>
            <w:tcW w:w="735" w:type="dxa"/>
            <w:vAlign w:val="top"/>
          </w:tcPr>
          <w:p w14:paraId="2061A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5CCE8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1台</w:t>
            </w:r>
          </w:p>
        </w:tc>
        <w:tc>
          <w:tcPr>
            <w:tcW w:w="1051" w:type="dxa"/>
            <w:vAlign w:val="top"/>
          </w:tcPr>
          <w:p w14:paraId="0ECD2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213" w:type="dxa"/>
            <w:vAlign w:val="top"/>
          </w:tcPr>
          <w:p w14:paraId="29D1E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</w:tr>
      <w:tr w14:paraId="5ECE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585B59CF">
            <w:pPr>
              <w:pStyle w:val="8"/>
              <w:widowControl w:val="0"/>
              <w:rPr>
                <w:rStyle w:val="12"/>
                <w:sz w:val="20"/>
                <w:szCs w:val="20"/>
                <w:highlight w:val="none"/>
              </w:rPr>
            </w:pPr>
            <w:r>
              <w:rPr>
                <w:rStyle w:val="12"/>
                <w:rFonts w:hint="eastAsia" w:ascii="华文楷体" w:hAnsi="华文楷体" w:eastAsia="华文楷体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6660" w:type="dxa"/>
            <w:gridSpan w:val="4"/>
            <w:vAlign w:val="center"/>
          </w:tcPr>
          <w:p w14:paraId="5F850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</w:p>
        </w:tc>
        <w:tc>
          <w:tcPr>
            <w:tcW w:w="1051" w:type="dxa"/>
            <w:vAlign w:val="top"/>
          </w:tcPr>
          <w:p w14:paraId="4070C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213" w:type="dxa"/>
            <w:vAlign w:val="top"/>
          </w:tcPr>
          <w:p w14:paraId="103AF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</w:tr>
      <w:tr w14:paraId="7F28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01574D16">
            <w:pPr>
              <w:pStyle w:val="8"/>
              <w:widowControl w:val="0"/>
              <w:rPr>
                <w:rStyle w:val="12"/>
                <w:rFonts w:hint="eastAsia" w:ascii="华文楷体" w:hAnsi="华文楷体" w:eastAsia="华文楷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华文楷体" w:hAnsi="华文楷体" w:eastAsia="华文楷体"/>
                <w:sz w:val="18"/>
                <w:szCs w:val="18"/>
                <w:highlight w:val="none"/>
                <w:lang w:val="en-US" w:eastAsia="zh-CN"/>
              </w:rPr>
              <w:t>备注</w:t>
            </w:r>
          </w:p>
        </w:tc>
        <w:tc>
          <w:tcPr>
            <w:tcW w:w="6660" w:type="dxa"/>
            <w:gridSpan w:val="4"/>
            <w:vAlign w:val="center"/>
          </w:tcPr>
          <w:p w14:paraId="34E967E9">
            <w:pPr>
              <w:pStyle w:val="8"/>
              <w:numPr>
                <w:ilvl w:val="0"/>
                <w:numId w:val="4"/>
              </w:numPr>
              <w:spacing w:before="0" w:beforeAutospacing="0" w:after="0" w:afterAutospacing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以上报价含税费、运费、安装调试；</w:t>
            </w:r>
          </w:p>
          <w:p w14:paraId="4214F2C5">
            <w:pPr>
              <w:pStyle w:val="8"/>
              <w:numPr>
                <w:ilvl w:val="0"/>
                <w:numId w:val="4"/>
              </w:numPr>
              <w:spacing w:before="0" w:beforeAutospacing="0" w:after="0" w:afterAutospacing="0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质保叁年。</w:t>
            </w:r>
          </w:p>
          <w:p w14:paraId="5E25B25A">
            <w:pPr>
              <w:pStyle w:val="8"/>
              <w:numPr>
                <w:ilvl w:val="0"/>
                <w:numId w:val="4"/>
              </w:numPr>
              <w:spacing w:before="0" w:beforeAutospacing="0" w:after="0" w:afterAutospacing="0"/>
              <w:rPr>
                <w:rFonts w:hint="default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含上门培训至少一次，每年免费上门服务至少一次，电话回访至少2次。</w:t>
            </w:r>
          </w:p>
        </w:tc>
        <w:tc>
          <w:tcPr>
            <w:tcW w:w="1051" w:type="dxa"/>
            <w:vAlign w:val="top"/>
          </w:tcPr>
          <w:p w14:paraId="45D27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213" w:type="dxa"/>
            <w:vAlign w:val="top"/>
          </w:tcPr>
          <w:p w14:paraId="10DFA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</w:tc>
      </w:tr>
    </w:tbl>
    <w:p w14:paraId="22167BA7">
      <w:pPr>
        <w:pStyle w:val="8"/>
        <w:spacing w:before="0" w:beforeAutospacing="0" w:after="0" w:afterAutospacing="0"/>
      </w:pPr>
    </w:p>
    <w:p w14:paraId="183E4953">
      <w:pPr>
        <w:pStyle w:val="8"/>
        <w:spacing w:before="0" w:beforeAutospacing="0" w:after="0" w:afterAutospacing="0"/>
      </w:pPr>
    </w:p>
    <w:p w14:paraId="0FD54597">
      <w:pPr>
        <w:pStyle w:val="8"/>
        <w:spacing w:before="0" w:beforeAutospacing="0" w:after="0" w:afterAutospacing="0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</w:rPr>
        <w:t>报价单位（盖章）：</w:t>
      </w:r>
    </w:p>
    <w:p w14:paraId="1B806344">
      <w:pPr>
        <w:pStyle w:val="8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</w:t>
      </w:r>
      <w:r>
        <w:rPr>
          <w:rFonts w:hint="eastAsia"/>
        </w:rPr>
        <w:t>版如下：</w:t>
      </w:r>
    </w:p>
    <w:p w14:paraId="72A864C9">
      <w:pPr>
        <w:pStyle w:val="8"/>
        <w:spacing w:before="0" w:beforeAutospacing="0" w:after="0" w:afterAutospacing="0"/>
        <w:ind w:firstLine="357"/>
      </w:pPr>
    </w:p>
    <w:tbl>
      <w:tblPr>
        <w:tblStyle w:val="27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63E6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6352565D"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 w14:paraId="6F8586E9"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 w14:paraId="5BB6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636663C5">
            <w:pPr>
              <w:spacing w:after="160" w:line="259" w:lineRule="auto"/>
              <w:ind w:firstLine="357"/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</w:rPr>
              <w:t>材料检测实训室老旧设备更新</w:t>
            </w:r>
          </w:p>
          <w:p w14:paraId="5F44E263"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 w14:paraId="0E851C18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4202EB28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0E081207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72B22380">
      <w:pPr>
        <w:pStyle w:val="8"/>
        <w:spacing w:before="0" w:beforeAutospacing="0" w:after="0" w:afterAutospacing="0"/>
        <w:ind w:firstLine="357"/>
      </w:pPr>
    </w:p>
    <w:p w14:paraId="26189A60">
      <w:pPr>
        <w:pStyle w:val="8"/>
        <w:spacing w:before="0" w:beforeAutospacing="0" w:after="0" w:afterAutospacing="0"/>
        <w:ind w:firstLine="357"/>
      </w:pPr>
    </w:p>
    <w:p w14:paraId="16DCD2FD">
      <w:pPr>
        <w:pStyle w:val="8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drawing>
          <wp:inline distT="0" distB="0" distL="0" distR="0">
            <wp:extent cx="5502910" cy="4121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5373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ABFEF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DABFEF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542584"/>
    <w:multiLevelType w:val="singleLevel"/>
    <w:tmpl w:val="ED5425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955615"/>
    <w:multiLevelType w:val="multilevel"/>
    <w:tmpl w:val="39955615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">
    <w:nsid w:val="474678D7"/>
    <w:multiLevelType w:val="multilevel"/>
    <w:tmpl w:val="474678D7"/>
    <w:lvl w:ilvl="0" w:tentative="0">
      <w:start w:val="1"/>
      <w:numFmt w:val="decimal"/>
      <w:lvlText w:val="%1."/>
      <w:lvlJc w:val="left"/>
      <w:pPr>
        <w:tabs>
          <w:tab w:val="left" w:pos="945"/>
        </w:tabs>
        <w:ind w:left="945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65"/>
        </w:tabs>
        <w:ind w:left="136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85"/>
        </w:tabs>
        <w:ind w:left="1785" w:hanging="420"/>
      </w:pPr>
    </w:lvl>
    <w:lvl w:ilvl="3" w:tentative="0">
      <w:start w:val="1"/>
      <w:numFmt w:val="decimal"/>
      <w:lvlText w:val="%4."/>
      <w:lvlJc w:val="left"/>
      <w:pPr>
        <w:tabs>
          <w:tab w:val="left" w:pos="2205"/>
        </w:tabs>
        <w:ind w:left="22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25"/>
        </w:tabs>
        <w:ind w:left="26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45"/>
        </w:tabs>
        <w:ind w:left="30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465"/>
        </w:tabs>
        <w:ind w:left="34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85"/>
        </w:tabs>
        <w:ind w:left="38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05"/>
        </w:tabs>
        <w:ind w:left="4305" w:hanging="420"/>
      </w:pPr>
    </w:lvl>
  </w:abstractNum>
  <w:abstractNum w:abstractNumId="3">
    <w:nsid w:val="5A9106CF"/>
    <w:multiLevelType w:val="singleLevel"/>
    <w:tmpl w:val="5A9106C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87A0714"/>
    <w:rsid w:val="0CC40CC0"/>
    <w:rsid w:val="0CC60DAD"/>
    <w:rsid w:val="0DCB6475"/>
    <w:rsid w:val="0DFA4E94"/>
    <w:rsid w:val="0E174F5B"/>
    <w:rsid w:val="0F1F68CD"/>
    <w:rsid w:val="1174340C"/>
    <w:rsid w:val="117A45E2"/>
    <w:rsid w:val="18542B44"/>
    <w:rsid w:val="1909243E"/>
    <w:rsid w:val="1C2C444C"/>
    <w:rsid w:val="1CF15AB1"/>
    <w:rsid w:val="1DD35AC6"/>
    <w:rsid w:val="20B55BA6"/>
    <w:rsid w:val="23991D0A"/>
    <w:rsid w:val="244F0ABE"/>
    <w:rsid w:val="251A0FB9"/>
    <w:rsid w:val="25707D5D"/>
    <w:rsid w:val="27C93D01"/>
    <w:rsid w:val="286D1C39"/>
    <w:rsid w:val="28AD5E70"/>
    <w:rsid w:val="2B0F4BC8"/>
    <w:rsid w:val="2E45721F"/>
    <w:rsid w:val="2EC51D41"/>
    <w:rsid w:val="31242D33"/>
    <w:rsid w:val="35CA596E"/>
    <w:rsid w:val="384C55D6"/>
    <w:rsid w:val="39465D75"/>
    <w:rsid w:val="3A985D31"/>
    <w:rsid w:val="3C092B59"/>
    <w:rsid w:val="3CB02175"/>
    <w:rsid w:val="3D3D4161"/>
    <w:rsid w:val="3EF24D35"/>
    <w:rsid w:val="42A137A9"/>
    <w:rsid w:val="440D66B8"/>
    <w:rsid w:val="44DA178F"/>
    <w:rsid w:val="456057D0"/>
    <w:rsid w:val="463B41FB"/>
    <w:rsid w:val="464F5C8F"/>
    <w:rsid w:val="46B03905"/>
    <w:rsid w:val="481011B6"/>
    <w:rsid w:val="49D01432"/>
    <w:rsid w:val="4A545700"/>
    <w:rsid w:val="4C5C44C7"/>
    <w:rsid w:val="53D72352"/>
    <w:rsid w:val="544E535F"/>
    <w:rsid w:val="55704D4C"/>
    <w:rsid w:val="57925E7A"/>
    <w:rsid w:val="57A05456"/>
    <w:rsid w:val="5C481D58"/>
    <w:rsid w:val="5CB80C98"/>
    <w:rsid w:val="5DD4125D"/>
    <w:rsid w:val="5EAA2487"/>
    <w:rsid w:val="60420175"/>
    <w:rsid w:val="65227237"/>
    <w:rsid w:val="69EF1F64"/>
    <w:rsid w:val="6ECF178D"/>
    <w:rsid w:val="70262981"/>
    <w:rsid w:val="75B256C5"/>
    <w:rsid w:val="7AEE5BA0"/>
    <w:rsid w:val="7B0B70AD"/>
    <w:rsid w:val="7B813CD1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line="533" w:lineRule="auto"/>
      <w:ind w:left="840" w:right="-12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正文文本 字符"/>
    <w:basedOn w:val="11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6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7">
    <w:name w:val="传真标题"/>
    <w:basedOn w:val="1"/>
    <w:qFormat/>
    <w:uiPriority w:val="0"/>
    <w:pPr>
      <w:spacing w:before="240" w:after="60"/>
    </w:pPr>
  </w:style>
  <w:style w:type="paragraph" w:customStyle="1" w:styleId="18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页眉 字符"/>
    <w:basedOn w:val="11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1">
    <w:name w:val="页脚 字符"/>
    <w:basedOn w:val="11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2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3">
    <w:name w:val="font4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21"/>
    <w:basedOn w:val="11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5">
    <w:name w:val="font11"/>
    <w:basedOn w:val="1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6">
    <w:name w:val="font31"/>
    <w:basedOn w:val="11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7">
    <w:name w:val="网格型1"/>
    <w:basedOn w:val="9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1450</Words>
  <Characters>2015</Characters>
  <Lines>19</Lines>
  <Paragraphs>5</Paragraphs>
  <TotalTime>0</TotalTime>
  <ScaleCrop>false</ScaleCrop>
  <LinksUpToDate>false</LinksUpToDate>
  <CharactersWithSpaces>2223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Joseph</cp:lastModifiedBy>
  <cp:lastPrinted>2020-09-24T08:21:00Z</cp:lastPrinted>
  <dcterms:modified xsi:type="dcterms:W3CDTF">2025-06-24T01:54:29Z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D33F79A5409C4C2DBBB98B5BE33E73B8_13</vt:lpwstr>
  </property>
  <property fmtid="{D5CDD505-2E9C-101B-9397-08002B2CF9AE}" pid="4" name="KSOTemplateDocerSaveRecord">
    <vt:lpwstr>eyJoZGlkIjoiYzkxZTIzMGMwZTllNDQ3OTNhZDFjODE5MDZmNGE0MWQiLCJ1c2VySWQiOiI3NDI2NTM3MjkifQ==</vt:lpwstr>
  </property>
</Properties>
</file>