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69DDBC">
      <w:pPr>
        <w:pStyle w:val="2"/>
        <w:keepNext w:val="0"/>
        <w:widowControl/>
        <w:spacing w:line="460" w:lineRule="exact"/>
        <w:jc w:val="center"/>
        <w:outlineLvl w:val="1"/>
        <w:rPr>
          <w:rFonts w:hint="eastAsia" w:ascii="新宋体" w:hAnsi="新宋体" w:eastAsia="新宋体" w:cs="新宋体"/>
          <w:color w:val="auto"/>
          <w:sz w:val="22"/>
          <w:szCs w:val="22"/>
          <w:highlight w:val="none"/>
        </w:rPr>
      </w:pPr>
      <w:bookmarkStart w:id="0" w:name="_Toc23247"/>
      <w:bookmarkStart w:id="1" w:name="_Toc10805"/>
      <w:bookmarkStart w:id="2" w:name="_Toc19610"/>
      <w:r>
        <w:rPr>
          <w:rFonts w:hint="eastAsia" w:ascii="新宋体" w:hAnsi="新宋体" w:eastAsia="新宋体" w:cs="新宋体"/>
          <w:b/>
          <w:bCs/>
          <w:color w:val="auto"/>
          <w:sz w:val="30"/>
          <w:highlight w:val="none"/>
        </w:rPr>
        <w:t>温州市现代集团</w:t>
      </w:r>
      <w:r>
        <w:rPr>
          <w:rFonts w:hint="eastAsia" w:ascii="新宋体" w:hAnsi="新宋体" w:eastAsia="新宋体" w:cs="新宋体"/>
          <w:b/>
          <w:bCs/>
          <w:color w:val="auto"/>
          <w:sz w:val="28"/>
          <w:szCs w:val="28"/>
          <w:highlight w:val="none"/>
          <w:lang w:val="en-US" w:eastAsia="zh-CN"/>
        </w:rPr>
        <w:t>所属</w:t>
      </w:r>
      <w:r>
        <w:rPr>
          <w:rFonts w:hint="eastAsia" w:ascii="新宋体" w:hAnsi="新宋体" w:eastAsia="新宋体" w:cs="新宋体"/>
          <w:bCs/>
          <w:color w:val="auto"/>
          <w:sz w:val="28"/>
          <w:szCs w:val="28"/>
          <w:highlight w:val="none"/>
          <w:lang w:eastAsia="zh-CN"/>
        </w:rPr>
        <w:t>浙江东方职业技术学院</w:t>
      </w:r>
      <w:r>
        <w:rPr>
          <w:rFonts w:hint="eastAsia" w:ascii="新宋体" w:hAnsi="新宋体" w:eastAsia="新宋体" w:cs="新宋体"/>
          <w:bCs/>
          <w:color w:val="auto"/>
          <w:sz w:val="28"/>
          <w:szCs w:val="28"/>
          <w:highlight w:val="none"/>
        </w:rPr>
        <w:t>关于</w:t>
      </w:r>
      <w:r>
        <w:rPr>
          <w:rFonts w:hint="eastAsia" w:ascii="新宋体" w:hAnsi="新宋体" w:eastAsia="新宋体" w:cs="新宋体"/>
          <w:bCs/>
          <w:color w:val="auto"/>
          <w:sz w:val="28"/>
          <w:szCs w:val="28"/>
          <w:highlight w:val="none"/>
          <w:lang w:eastAsia="zh-CN"/>
        </w:rPr>
        <w:t>新型电力设备及工业网络控制设备</w:t>
      </w:r>
      <w:r>
        <w:rPr>
          <w:rFonts w:hint="eastAsia" w:ascii="新宋体" w:hAnsi="新宋体" w:eastAsia="新宋体" w:cs="新宋体"/>
          <w:bCs/>
          <w:color w:val="auto"/>
          <w:sz w:val="28"/>
          <w:szCs w:val="28"/>
          <w:highlight w:val="none"/>
        </w:rPr>
        <w:t>项目</w:t>
      </w:r>
      <w:r>
        <w:rPr>
          <w:rFonts w:hint="eastAsia" w:ascii="新宋体" w:hAnsi="新宋体" w:eastAsia="新宋体" w:cs="新宋体"/>
          <w:bCs/>
          <w:color w:val="auto"/>
          <w:sz w:val="28"/>
          <w:szCs w:val="28"/>
          <w:highlight w:val="none"/>
          <w:lang w:eastAsia="zh-CN"/>
        </w:rPr>
        <w:t>（</w:t>
      </w:r>
      <w:r>
        <w:rPr>
          <w:rFonts w:hint="eastAsia" w:ascii="新宋体" w:hAnsi="新宋体" w:eastAsia="新宋体" w:cs="新宋体"/>
          <w:bCs/>
          <w:color w:val="auto"/>
          <w:sz w:val="28"/>
          <w:szCs w:val="28"/>
          <w:highlight w:val="none"/>
          <w:lang w:val="en-US" w:eastAsia="zh-CN"/>
        </w:rPr>
        <w:t>自主</w:t>
      </w:r>
      <w:r>
        <w:rPr>
          <w:rFonts w:hint="eastAsia" w:ascii="新宋体" w:hAnsi="新宋体" w:eastAsia="新宋体" w:cs="新宋体"/>
          <w:bCs/>
          <w:color w:val="auto"/>
          <w:sz w:val="28"/>
          <w:szCs w:val="28"/>
          <w:highlight w:val="none"/>
          <w:lang w:eastAsia="zh-CN"/>
        </w:rPr>
        <w:t>）</w:t>
      </w:r>
      <w:r>
        <w:rPr>
          <w:rFonts w:hint="eastAsia" w:ascii="新宋体" w:hAnsi="新宋体" w:eastAsia="新宋体" w:cs="新宋体"/>
          <w:bCs/>
          <w:color w:val="auto"/>
          <w:sz w:val="28"/>
          <w:szCs w:val="28"/>
          <w:highlight w:val="none"/>
        </w:rPr>
        <w:t>的采购公告</w:t>
      </w:r>
      <w:bookmarkEnd w:id="0"/>
      <w:bookmarkEnd w:id="1"/>
      <w:bookmarkEnd w:id="2"/>
    </w:p>
    <w:p w14:paraId="6FC8B6D2">
      <w:pPr>
        <w:pStyle w:val="4"/>
        <w:spacing w:before="75" w:beforeAutospacing="0" w:after="75" w:afterAutospacing="0" w:line="460" w:lineRule="exact"/>
        <w:ind w:firstLine="5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w:t>
      </w:r>
      <w:r>
        <w:rPr>
          <w:rFonts w:hint="eastAsia" w:ascii="新宋体" w:hAnsi="新宋体" w:eastAsia="新宋体" w:cs="新宋体"/>
          <w:color w:val="auto"/>
          <w:sz w:val="22"/>
          <w:szCs w:val="22"/>
          <w:highlight w:val="none"/>
          <w:lang w:eastAsia="zh-CN"/>
        </w:rPr>
        <w:t>《温州市市属国有企业采购管理办法》温国资委〔2024〕51号</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u w:val="single"/>
        </w:rPr>
        <w:t>温州历程招标有限公司</w:t>
      </w:r>
      <w:r>
        <w:rPr>
          <w:rFonts w:hint="eastAsia" w:ascii="新宋体" w:hAnsi="新宋体" w:eastAsia="新宋体" w:cs="新宋体"/>
          <w:color w:val="auto"/>
          <w:sz w:val="22"/>
          <w:szCs w:val="22"/>
          <w:highlight w:val="none"/>
        </w:rPr>
        <w:t>受</w:t>
      </w:r>
      <w:r>
        <w:rPr>
          <w:rFonts w:hint="eastAsia" w:ascii="新宋体" w:hAnsi="新宋体" w:eastAsia="新宋体" w:cs="新宋体"/>
          <w:color w:val="auto"/>
          <w:sz w:val="22"/>
          <w:szCs w:val="22"/>
          <w:highlight w:val="none"/>
          <w:u w:val="single"/>
          <w:lang w:eastAsia="zh-CN"/>
        </w:rPr>
        <w:t>浙江东方职业技术学院</w:t>
      </w:r>
      <w:r>
        <w:rPr>
          <w:rFonts w:hint="eastAsia" w:ascii="新宋体" w:hAnsi="新宋体" w:eastAsia="新宋体" w:cs="新宋体"/>
          <w:color w:val="auto"/>
          <w:sz w:val="22"/>
          <w:szCs w:val="22"/>
          <w:highlight w:val="none"/>
        </w:rPr>
        <w:t>的委托，就</w:t>
      </w:r>
      <w:r>
        <w:rPr>
          <w:rFonts w:hint="eastAsia" w:ascii="新宋体" w:hAnsi="新宋体" w:eastAsia="新宋体" w:cs="新宋体"/>
          <w:color w:val="auto"/>
          <w:sz w:val="22"/>
          <w:szCs w:val="22"/>
          <w:highlight w:val="none"/>
          <w:u w:val="single"/>
          <w:lang w:eastAsia="zh-CN"/>
        </w:rPr>
        <w:t>新型电力设备及工业网络控制设备</w:t>
      </w:r>
      <w:r>
        <w:rPr>
          <w:rFonts w:hint="eastAsia" w:ascii="新宋体" w:hAnsi="新宋体" w:eastAsia="新宋体" w:cs="新宋体"/>
          <w:color w:val="auto"/>
          <w:sz w:val="22"/>
          <w:szCs w:val="22"/>
          <w:highlight w:val="none"/>
        </w:rPr>
        <w:t>以</w:t>
      </w:r>
      <w:r>
        <w:rPr>
          <w:rFonts w:hint="eastAsia" w:ascii="新宋体" w:hAnsi="新宋体" w:eastAsia="新宋体" w:cs="新宋体"/>
          <w:color w:val="auto"/>
          <w:sz w:val="22"/>
          <w:szCs w:val="22"/>
          <w:highlight w:val="none"/>
          <w:u w:val="single"/>
        </w:rPr>
        <w:t>公开招标</w:t>
      </w:r>
      <w:r>
        <w:rPr>
          <w:rFonts w:hint="eastAsia" w:ascii="新宋体" w:hAnsi="新宋体" w:eastAsia="新宋体" w:cs="新宋体"/>
          <w:color w:val="auto"/>
          <w:sz w:val="22"/>
          <w:szCs w:val="22"/>
          <w:highlight w:val="none"/>
        </w:rPr>
        <w:t>方式进行采购，欢迎国内合格的供应商前来投标。</w:t>
      </w:r>
    </w:p>
    <w:p w14:paraId="0B2A4566">
      <w:pPr>
        <w:pStyle w:val="4"/>
        <w:spacing w:before="75" w:beforeAutospacing="0" w:after="75" w:afterAutospacing="0" w:line="460" w:lineRule="exact"/>
        <w:outlineLvl w:val="9"/>
        <w:rPr>
          <w:rFonts w:hint="eastAsia" w:ascii="新宋体" w:hAnsi="新宋体" w:eastAsia="新宋体" w:cs="新宋体"/>
          <w:color w:val="auto"/>
          <w:sz w:val="22"/>
          <w:szCs w:val="22"/>
          <w:highlight w:val="none"/>
          <w:lang w:eastAsia="zh-CN"/>
        </w:rPr>
      </w:pPr>
      <w:bookmarkStart w:id="3" w:name="_Toc14375"/>
      <w:r>
        <w:rPr>
          <w:rStyle w:val="8"/>
          <w:rFonts w:hint="eastAsia" w:ascii="新宋体" w:hAnsi="新宋体" w:eastAsia="新宋体" w:cs="新宋体"/>
          <w:b/>
          <w:bCs w:val="0"/>
          <w:color w:val="auto"/>
          <w:sz w:val="22"/>
          <w:szCs w:val="22"/>
          <w:highlight w:val="none"/>
        </w:rPr>
        <w:t>一、项目编号：</w:t>
      </w:r>
      <w:bookmarkEnd w:id="3"/>
      <w:r>
        <w:rPr>
          <w:rStyle w:val="8"/>
          <w:rFonts w:hint="eastAsia" w:ascii="新宋体" w:hAnsi="新宋体" w:eastAsia="新宋体" w:cs="新宋体"/>
          <w:b/>
          <w:bCs w:val="0"/>
          <w:color w:val="auto"/>
          <w:sz w:val="22"/>
          <w:szCs w:val="22"/>
          <w:highlight w:val="none"/>
          <w:lang w:eastAsia="zh-CN"/>
        </w:rPr>
        <w:t>WGSS-XDJT-Z-2025091</w:t>
      </w:r>
    </w:p>
    <w:p w14:paraId="1523D29A">
      <w:pPr>
        <w:pStyle w:val="4"/>
        <w:spacing w:before="75" w:beforeAutospacing="0" w:after="75" w:afterAutospacing="0" w:line="460" w:lineRule="exact"/>
        <w:outlineLvl w:val="9"/>
        <w:rPr>
          <w:rFonts w:hint="eastAsia" w:ascii="新宋体" w:hAnsi="新宋体" w:eastAsia="新宋体" w:cs="新宋体"/>
          <w:color w:val="auto"/>
          <w:sz w:val="22"/>
          <w:szCs w:val="22"/>
          <w:highlight w:val="none"/>
        </w:rPr>
      </w:pPr>
      <w:r>
        <w:rPr>
          <w:rStyle w:val="8"/>
          <w:rFonts w:hint="eastAsia" w:ascii="新宋体" w:hAnsi="新宋体" w:eastAsia="新宋体" w:cs="新宋体"/>
          <w:b/>
          <w:bCs w:val="0"/>
          <w:color w:val="auto"/>
          <w:sz w:val="22"/>
          <w:szCs w:val="22"/>
          <w:highlight w:val="none"/>
        </w:rPr>
        <w:t>二、项目性质：</w:t>
      </w:r>
      <w:r>
        <w:rPr>
          <w:rFonts w:hint="eastAsia" w:ascii="新宋体" w:hAnsi="新宋体" w:eastAsia="新宋体" w:cs="新宋体"/>
          <w:color w:val="auto"/>
          <w:sz w:val="22"/>
          <w:szCs w:val="22"/>
          <w:highlight w:val="none"/>
        </w:rPr>
        <w:t>国企采购（非政府采购）</w:t>
      </w:r>
    </w:p>
    <w:p w14:paraId="1510E19D">
      <w:pPr>
        <w:pStyle w:val="4"/>
        <w:spacing w:before="75" w:beforeAutospacing="0" w:after="75" w:afterAutospacing="0" w:line="460" w:lineRule="exact"/>
        <w:outlineLvl w:val="9"/>
        <w:rPr>
          <w:rFonts w:hint="eastAsia" w:ascii="新宋体" w:hAnsi="新宋体" w:eastAsia="新宋体" w:cs="新宋体"/>
          <w:color w:val="auto"/>
          <w:sz w:val="22"/>
          <w:szCs w:val="22"/>
          <w:highlight w:val="none"/>
        </w:rPr>
      </w:pPr>
      <w:r>
        <w:rPr>
          <w:rStyle w:val="8"/>
          <w:rFonts w:hint="eastAsia" w:ascii="新宋体" w:hAnsi="新宋体" w:eastAsia="新宋体" w:cs="新宋体"/>
          <w:b/>
          <w:bCs w:val="0"/>
          <w:color w:val="auto"/>
          <w:sz w:val="22"/>
          <w:szCs w:val="22"/>
          <w:highlight w:val="none"/>
        </w:rPr>
        <w:t>三、采购项目概况（内容、用途、数量、简要技术要求）：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
        <w:gridCol w:w="2354"/>
        <w:gridCol w:w="976"/>
        <w:gridCol w:w="1485"/>
        <w:gridCol w:w="4023"/>
      </w:tblGrid>
      <w:tr w14:paraId="58635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 w:type="dxa"/>
            <w:noWrap w:val="0"/>
            <w:vAlign w:val="center"/>
          </w:tcPr>
          <w:p w14:paraId="086395D4">
            <w:pPr>
              <w:pStyle w:val="4"/>
              <w:spacing w:before="75" w:beforeAutospacing="0" w:after="75" w:afterAutospacing="0" w:line="460" w:lineRule="exact"/>
              <w:jc w:val="center"/>
              <w:rPr>
                <w:rStyle w:val="8"/>
                <w:rFonts w:hint="eastAsia" w:ascii="新宋体" w:hAnsi="新宋体" w:eastAsia="新宋体" w:cs="新宋体"/>
                <w:b/>
                <w:bCs w:val="0"/>
                <w:color w:val="auto"/>
                <w:sz w:val="22"/>
                <w:szCs w:val="22"/>
                <w:highlight w:val="none"/>
                <w:vertAlign w:val="baseline"/>
                <w:lang w:val="en-US" w:eastAsia="zh-CN"/>
              </w:rPr>
            </w:pPr>
            <w:r>
              <w:rPr>
                <w:rStyle w:val="8"/>
                <w:rFonts w:hint="eastAsia" w:ascii="新宋体" w:hAnsi="新宋体" w:eastAsia="新宋体" w:cs="新宋体"/>
                <w:b/>
                <w:bCs w:val="0"/>
                <w:color w:val="auto"/>
                <w:sz w:val="22"/>
                <w:szCs w:val="22"/>
                <w:highlight w:val="none"/>
                <w:vertAlign w:val="baseline"/>
                <w:lang w:val="en-US" w:eastAsia="zh-CN"/>
              </w:rPr>
              <w:t>序号</w:t>
            </w:r>
          </w:p>
        </w:tc>
        <w:tc>
          <w:tcPr>
            <w:tcW w:w="2354" w:type="dxa"/>
            <w:noWrap w:val="0"/>
            <w:vAlign w:val="center"/>
          </w:tcPr>
          <w:p w14:paraId="214FDD85">
            <w:pPr>
              <w:pStyle w:val="4"/>
              <w:spacing w:before="75" w:beforeAutospacing="0" w:after="75" w:afterAutospacing="0" w:line="460" w:lineRule="exact"/>
              <w:jc w:val="center"/>
              <w:rPr>
                <w:rStyle w:val="8"/>
                <w:rFonts w:hint="eastAsia" w:ascii="新宋体" w:hAnsi="新宋体" w:eastAsia="新宋体" w:cs="新宋体"/>
                <w:b/>
                <w:bCs w:val="0"/>
                <w:color w:val="auto"/>
                <w:sz w:val="22"/>
                <w:szCs w:val="22"/>
                <w:highlight w:val="none"/>
                <w:vertAlign w:val="baseline"/>
                <w:lang w:val="en-US" w:eastAsia="zh-CN"/>
              </w:rPr>
            </w:pPr>
            <w:r>
              <w:rPr>
                <w:rStyle w:val="8"/>
                <w:rFonts w:hint="eastAsia" w:ascii="新宋体" w:hAnsi="新宋体" w:eastAsia="新宋体" w:cs="新宋体"/>
                <w:b/>
                <w:bCs w:val="0"/>
                <w:color w:val="auto"/>
                <w:sz w:val="22"/>
                <w:szCs w:val="22"/>
                <w:highlight w:val="none"/>
                <w:vertAlign w:val="baseline"/>
                <w:lang w:val="en-US" w:eastAsia="zh-CN"/>
              </w:rPr>
              <w:t>项目名称</w:t>
            </w:r>
          </w:p>
        </w:tc>
        <w:tc>
          <w:tcPr>
            <w:tcW w:w="976" w:type="dxa"/>
            <w:noWrap w:val="0"/>
            <w:vAlign w:val="center"/>
          </w:tcPr>
          <w:p w14:paraId="2106A3BF">
            <w:pPr>
              <w:pStyle w:val="4"/>
              <w:spacing w:before="75" w:beforeAutospacing="0" w:after="75" w:afterAutospacing="0" w:line="460" w:lineRule="exact"/>
              <w:jc w:val="center"/>
              <w:rPr>
                <w:rStyle w:val="8"/>
                <w:rFonts w:hint="eastAsia" w:ascii="新宋体" w:hAnsi="新宋体" w:eastAsia="新宋体" w:cs="新宋体"/>
                <w:b/>
                <w:bCs w:val="0"/>
                <w:color w:val="auto"/>
                <w:sz w:val="22"/>
                <w:szCs w:val="22"/>
                <w:highlight w:val="none"/>
                <w:vertAlign w:val="baseline"/>
                <w:lang w:val="en-US" w:eastAsia="zh-CN"/>
              </w:rPr>
            </w:pPr>
            <w:r>
              <w:rPr>
                <w:rStyle w:val="8"/>
                <w:rFonts w:hint="eastAsia" w:ascii="新宋体" w:hAnsi="新宋体" w:eastAsia="新宋体" w:cs="新宋体"/>
                <w:b/>
                <w:bCs w:val="0"/>
                <w:color w:val="auto"/>
                <w:sz w:val="22"/>
                <w:szCs w:val="22"/>
                <w:highlight w:val="none"/>
                <w:vertAlign w:val="baseline"/>
                <w:lang w:val="en-US" w:eastAsia="zh-CN"/>
              </w:rPr>
              <w:t>数量</w:t>
            </w:r>
          </w:p>
        </w:tc>
        <w:tc>
          <w:tcPr>
            <w:tcW w:w="1485" w:type="dxa"/>
            <w:noWrap w:val="0"/>
            <w:vAlign w:val="center"/>
          </w:tcPr>
          <w:p w14:paraId="1CBB72FF">
            <w:pPr>
              <w:pStyle w:val="4"/>
              <w:spacing w:before="75" w:beforeAutospacing="0" w:after="75" w:afterAutospacing="0" w:line="460" w:lineRule="exact"/>
              <w:jc w:val="center"/>
              <w:rPr>
                <w:rStyle w:val="8"/>
                <w:rFonts w:hint="default" w:ascii="新宋体" w:hAnsi="新宋体" w:eastAsia="新宋体" w:cs="新宋体"/>
                <w:b/>
                <w:bCs w:val="0"/>
                <w:color w:val="auto"/>
                <w:sz w:val="22"/>
                <w:szCs w:val="22"/>
                <w:highlight w:val="none"/>
                <w:vertAlign w:val="baseline"/>
                <w:lang w:val="en-US" w:eastAsia="zh-CN"/>
              </w:rPr>
            </w:pPr>
            <w:r>
              <w:rPr>
                <w:rStyle w:val="8"/>
                <w:rFonts w:hint="eastAsia" w:ascii="新宋体" w:hAnsi="新宋体" w:eastAsia="新宋体" w:cs="新宋体"/>
                <w:b/>
                <w:bCs w:val="0"/>
                <w:color w:val="auto"/>
                <w:sz w:val="22"/>
                <w:szCs w:val="22"/>
                <w:highlight w:val="none"/>
                <w:vertAlign w:val="baseline"/>
                <w:lang w:val="en-US" w:eastAsia="zh-CN"/>
              </w:rPr>
              <w:t>预算金额</w:t>
            </w:r>
          </w:p>
        </w:tc>
        <w:tc>
          <w:tcPr>
            <w:tcW w:w="4023" w:type="dxa"/>
            <w:noWrap w:val="0"/>
            <w:vAlign w:val="center"/>
          </w:tcPr>
          <w:p w14:paraId="2186A21C">
            <w:pPr>
              <w:pStyle w:val="4"/>
              <w:spacing w:before="75" w:beforeAutospacing="0" w:after="75" w:afterAutospacing="0" w:line="460" w:lineRule="exact"/>
              <w:jc w:val="center"/>
              <w:rPr>
                <w:rStyle w:val="8"/>
                <w:rFonts w:hint="eastAsia" w:ascii="新宋体" w:hAnsi="新宋体" w:eastAsia="新宋体" w:cs="新宋体"/>
                <w:b/>
                <w:bCs w:val="0"/>
                <w:color w:val="auto"/>
                <w:sz w:val="22"/>
                <w:szCs w:val="22"/>
                <w:highlight w:val="none"/>
                <w:vertAlign w:val="baseline"/>
              </w:rPr>
            </w:pPr>
            <w:r>
              <w:rPr>
                <w:rStyle w:val="8"/>
                <w:rFonts w:hint="eastAsia" w:ascii="新宋体" w:hAnsi="新宋体" w:eastAsia="新宋体" w:cs="新宋体"/>
                <w:b/>
                <w:bCs w:val="0"/>
                <w:color w:val="auto"/>
                <w:sz w:val="22"/>
                <w:szCs w:val="22"/>
                <w:highlight w:val="none"/>
              </w:rPr>
              <w:t>简要技术要求</w:t>
            </w:r>
          </w:p>
        </w:tc>
      </w:tr>
      <w:tr w14:paraId="17981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930" w:type="dxa"/>
            <w:noWrap w:val="0"/>
            <w:vAlign w:val="center"/>
          </w:tcPr>
          <w:p w14:paraId="395FE4D4">
            <w:pPr>
              <w:bidi w:val="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p>
        </w:tc>
        <w:tc>
          <w:tcPr>
            <w:tcW w:w="2354" w:type="dxa"/>
            <w:noWrap w:val="0"/>
            <w:vAlign w:val="center"/>
          </w:tcPr>
          <w:p w14:paraId="054E41A7">
            <w:pPr>
              <w:pStyle w:val="4"/>
              <w:spacing w:before="75" w:beforeAutospacing="0" w:after="75" w:afterAutospacing="0"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新型电力设备及工业网络控制设备</w:t>
            </w:r>
          </w:p>
        </w:tc>
        <w:tc>
          <w:tcPr>
            <w:tcW w:w="976" w:type="dxa"/>
            <w:noWrap w:val="0"/>
            <w:vAlign w:val="center"/>
          </w:tcPr>
          <w:p w14:paraId="0D009947">
            <w:pPr>
              <w:pStyle w:val="4"/>
              <w:spacing w:before="75" w:beforeAutospacing="0" w:after="75" w:afterAutospacing="0"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1批</w:t>
            </w:r>
          </w:p>
        </w:tc>
        <w:tc>
          <w:tcPr>
            <w:tcW w:w="1485" w:type="dxa"/>
            <w:noWrap w:val="0"/>
            <w:vAlign w:val="center"/>
          </w:tcPr>
          <w:p w14:paraId="40D23505">
            <w:pPr>
              <w:pStyle w:val="4"/>
              <w:spacing w:before="75" w:beforeAutospacing="0" w:after="75" w:afterAutospacing="0"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83万元</w:t>
            </w:r>
          </w:p>
        </w:tc>
        <w:tc>
          <w:tcPr>
            <w:tcW w:w="4023" w:type="dxa"/>
            <w:noWrap w:val="0"/>
            <w:vAlign w:val="center"/>
          </w:tcPr>
          <w:p w14:paraId="3906A8FD">
            <w:pPr>
              <w:bidi w:val="0"/>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详见“第四部分 采购内容及要求”</w:t>
            </w:r>
          </w:p>
        </w:tc>
      </w:tr>
    </w:tbl>
    <w:p w14:paraId="377FCA71">
      <w:pPr>
        <w:pStyle w:val="4"/>
        <w:spacing w:before="75" w:beforeAutospacing="0" w:after="75" w:afterAutospacing="0" w:line="460" w:lineRule="exact"/>
        <w:rPr>
          <w:rStyle w:val="8"/>
          <w:rFonts w:hint="eastAsia" w:ascii="新宋体" w:hAnsi="新宋体" w:eastAsia="新宋体" w:cs="新宋体"/>
          <w:b/>
          <w:bCs w:val="0"/>
          <w:color w:val="auto"/>
          <w:sz w:val="22"/>
          <w:szCs w:val="22"/>
          <w:highlight w:val="none"/>
        </w:rPr>
      </w:pPr>
      <w:r>
        <w:rPr>
          <w:rStyle w:val="8"/>
          <w:rFonts w:hint="eastAsia" w:ascii="新宋体" w:hAnsi="新宋体" w:eastAsia="新宋体" w:cs="新宋体"/>
          <w:b/>
          <w:bCs w:val="0"/>
          <w:color w:val="auto"/>
          <w:sz w:val="22"/>
          <w:szCs w:val="22"/>
          <w:highlight w:val="none"/>
          <w:lang w:val="en-US" w:eastAsia="zh-CN"/>
        </w:rPr>
        <w:t>▲</w:t>
      </w:r>
      <w:bookmarkStart w:id="17" w:name="_GoBack"/>
      <w:bookmarkEnd w:id="17"/>
      <w:r>
        <w:rPr>
          <w:rStyle w:val="8"/>
          <w:rFonts w:hint="eastAsia" w:ascii="新宋体" w:hAnsi="新宋体" w:eastAsia="新宋体" w:cs="新宋体"/>
          <w:b/>
          <w:bCs w:val="0"/>
          <w:color w:val="auto"/>
          <w:sz w:val="22"/>
          <w:szCs w:val="22"/>
          <w:highlight w:val="none"/>
        </w:rPr>
        <w:t>如投标人报价超过预算金额按无效标处理。</w:t>
      </w:r>
    </w:p>
    <w:p w14:paraId="22BD32D5">
      <w:pPr>
        <w:pStyle w:val="4"/>
        <w:spacing w:before="75" w:beforeAutospacing="0" w:after="75" w:afterAutospacing="0" w:line="460" w:lineRule="exact"/>
        <w:rPr>
          <w:rFonts w:hint="eastAsia" w:ascii="新宋体" w:hAnsi="新宋体" w:eastAsia="新宋体" w:cs="新宋体"/>
          <w:b/>
          <w:color w:val="auto"/>
          <w:sz w:val="22"/>
          <w:szCs w:val="22"/>
          <w:highlight w:val="none"/>
        </w:rPr>
      </w:pPr>
      <w:r>
        <w:rPr>
          <w:rStyle w:val="8"/>
          <w:rFonts w:hint="eastAsia" w:ascii="新宋体" w:hAnsi="新宋体" w:eastAsia="新宋体" w:cs="新宋体"/>
          <w:b/>
          <w:bCs w:val="0"/>
          <w:color w:val="auto"/>
          <w:sz w:val="22"/>
          <w:szCs w:val="22"/>
          <w:highlight w:val="none"/>
        </w:rPr>
        <w:t>四、投标供应商资格要求</w:t>
      </w:r>
    </w:p>
    <w:p w14:paraId="12619FA7">
      <w:pPr>
        <w:tabs>
          <w:tab w:val="left" w:pos="360"/>
        </w:tabs>
        <w:spacing w:line="460" w:lineRule="exact"/>
        <w:ind w:firstLine="539" w:firstLineChars="245"/>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1、符合</w:t>
      </w:r>
      <w:r>
        <w:rPr>
          <w:rFonts w:hint="eastAsia" w:ascii="新宋体" w:hAnsi="新宋体" w:eastAsia="新宋体" w:cs="新宋体"/>
          <w:color w:val="auto"/>
          <w:sz w:val="22"/>
          <w:highlight w:val="none"/>
          <w:lang w:eastAsia="zh-CN"/>
        </w:rPr>
        <w:t>《温州市市属国有企业采购管理办法》温国资委〔2024〕51号</w:t>
      </w:r>
      <w:r>
        <w:rPr>
          <w:rFonts w:hint="eastAsia" w:ascii="新宋体" w:hAnsi="新宋体" w:eastAsia="新宋体" w:cs="新宋体"/>
          <w:color w:val="auto"/>
          <w:sz w:val="22"/>
          <w:highlight w:val="none"/>
        </w:rPr>
        <w:t>第十</w:t>
      </w:r>
      <w:r>
        <w:rPr>
          <w:rFonts w:hint="eastAsia" w:ascii="新宋体" w:hAnsi="新宋体" w:eastAsia="新宋体" w:cs="新宋体"/>
          <w:color w:val="auto"/>
          <w:sz w:val="22"/>
          <w:highlight w:val="none"/>
          <w:lang w:val="en-US" w:eastAsia="zh-CN"/>
        </w:rPr>
        <w:t>八</w:t>
      </w:r>
      <w:r>
        <w:rPr>
          <w:rFonts w:hint="eastAsia" w:ascii="新宋体" w:hAnsi="新宋体" w:eastAsia="新宋体" w:cs="新宋体"/>
          <w:color w:val="auto"/>
          <w:sz w:val="22"/>
          <w:highlight w:val="none"/>
        </w:rPr>
        <w:t>条对供应商参加温州市国有企业采购活动应当具备的条件的要求；</w:t>
      </w:r>
    </w:p>
    <w:p w14:paraId="65FD6FA0">
      <w:pPr>
        <w:tabs>
          <w:tab w:val="left" w:pos="360"/>
        </w:tabs>
        <w:spacing w:line="460" w:lineRule="exact"/>
        <w:ind w:firstLine="539" w:firstLineChars="245"/>
        <w:outlineLvl w:val="9"/>
        <w:rPr>
          <w:rFonts w:hint="eastAsia" w:ascii="新宋体" w:hAnsi="新宋体" w:eastAsia="新宋体" w:cs="新宋体"/>
          <w:color w:val="auto"/>
          <w:sz w:val="22"/>
          <w:highlight w:val="none"/>
        </w:rPr>
      </w:pPr>
      <w:bookmarkStart w:id="4" w:name="_Toc23153"/>
      <w:r>
        <w:rPr>
          <w:rFonts w:hint="eastAsia" w:ascii="新宋体" w:hAnsi="新宋体" w:eastAsia="新宋体" w:cs="新宋体"/>
          <w:color w:val="auto"/>
          <w:sz w:val="22"/>
          <w:highlight w:val="none"/>
        </w:rPr>
        <w:t>2、不接受联合体投标；</w:t>
      </w:r>
      <w:bookmarkEnd w:id="4"/>
    </w:p>
    <w:p w14:paraId="7F62B3B5">
      <w:pPr>
        <w:tabs>
          <w:tab w:val="left" w:pos="360"/>
        </w:tabs>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highlight w:val="none"/>
        </w:rPr>
        <w:t>3、单位负责人为同一人或者存在直接控股、管理关系的不同供应商，不得参加同一合同项下的采购活动。违反该款规定的，相关投标均无效。</w:t>
      </w:r>
    </w:p>
    <w:p w14:paraId="466C1BB6">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5" w:name="_Toc28604"/>
      <w:r>
        <w:rPr>
          <w:rStyle w:val="8"/>
          <w:rFonts w:hint="eastAsia" w:ascii="新宋体" w:hAnsi="新宋体" w:eastAsia="新宋体" w:cs="新宋体"/>
          <w:b/>
          <w:bCs w:val="0"/>
          <w:color w:val="auto"/>
          <w:sz w:val="22"/>
          <w:szCs w:val="22"/>
          <w:highlight w:val="none"/>
        </w:rPr>
        <w:t>五、报名方式、时间、地点</w:t>
      </w:r>
      <w:bookmarkEnd w:id="5"/>
    </w:p>
    <w:p w14:paraId="0782B05B">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报名时间：即日起至截标之前（09:30-11:30，14:30-17:00），节假日除外，截标之前获取采购文件均有效，未购买采购文件的潜在投标供应商拒绝参加投标。投标供应商如对采购文件有异议应按采购文件规定的时间提出，逾期提出的，采购组织机构可不予受理、答复。</w:t>
      </w:r>
    </w:p>
    <w:p w14:paraId="007C6E55">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bookmarkStart w:id="6" w:name="_Toc661"/>
      <w:r>
        <w:rPr>
          <w:rFonts w:hint="eastAsia" w:ascii="新宋体" w:hAnsi="新宋体" w:eastAsia="新宋体" w:cs="新宋体"/>
          <w:color w:val="auto"/>
          <w:sz w:val="22"/>
          <w:szCs w:val="22"/>
          <w:highlight w:val="none"/>
        </w:rPr>
        <w:t>2.报名方式：</w:t>
      </w:r>
      <w:bookmarkEnd w:id="6"/>
    </w:p>
    <w:p w14:paraId="406BCB1B">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（1）网上报名</w:t>
      </w:r>
    </w:p>
    <w:p w14:paraId="2E78D379">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供应商登录</w:t>
      </w:r>
      <w:r>
        <w:rPr>
          <w:rFonts w:hint="eastAsia" w:ascii="新宋体" w:hAnsi="新宋体" w:eastAsia="新宋体" w:cs="新宋体"/>
          <w:color w:val="auto"/>
          <w:sz w:val="22"/>
          <w:szCs w:val="22"/>
          <w:highlight w:val="none"/>
          <w:lang w:val="en-US" w:eastAsia="zh-CN"/>
        </w:rPr>
        <w:t>乐采云</w:t>
      </w:r>
      <w:r>
        <w:rPr>
          <w:rFonts w:hint="eastAsia" w:ascii="新宋体" w:hAnsi="新宋体" w:eastAsia="新宋体" w:cs="新宋体"/>
          <w:color w:val="auto"/>
          <w:sz w:val="22"/>
          <w:szCs w:val="22"/>
          <w:highlight w:val="none"/>
        </w:rPr>
        <w:t>（http://www.</w:t>
      </w:r>
      <w:r>
        <w:rPr>
          <w:rFonts w:hint="eastAsia" w:ascii="新宋体" w:hAnsi="新宋体" w:eastAsia="新宋体" w:cs="新宋体"/>
          <w:color w:val="auto"/>
          <w:sz w:val="22"/>
          <w:szCs w:val="22"/>
          <w:highlight w:val="none"/>
          <w:lang w:val="en-US" w:eastAsia="zh-CN"/>
        </w:rPr>
        <w:t>lecaiyun.com</w:t>
      </w:r>
      <w:r>
        <w:rPr>
          <w:rFonts w:hint="eastAsia" w:ascii="新宋体" w:hAnsi="新宋体" w:eastAsia="新宋体" w:cs="新宋体"/>
          <w:color w:val="auto"/>
          <w:sz w:val="22"/>
          <w:szCs w:val="22"/>
          <w:highlight w:val="none"/>
        </w:rPr>
        <w:t>）进行注册并报名。网上报名成功后，请供应商将“</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”平台报名成功后的界面截图（内容包含项目名称、供应商名称）并添写联系人、联系方式后发送电子邮件至代理机构电子邮箱。</w:t>
      </w:r>
    </w:p>
    <w:p w14:paraId="0A863593">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（2）现场报名/邮寄报名</w:t>
      </w:r>
    </w:p>
    <w:p w14:paraId="57B9CA86">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供应商将报名资料送（邮寄）至温州市鹿城区勤民路鹿城壹号18幢803室（温州历程招标有限公司）完成报名。</w:t>
      </w:r>
    </w:p>
    <w:p w14:paraId="181A83B5">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3.采购文件售价：人民币500元整（售后不退）</w:t>
      </w:r>
    </w:p>
    <w:p w14:paraId="1DAE648E">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4.报名时须提交以下文件资料</w:t>
      </w:r>
    </w:p>
    <w:p w14:paraId="6051FA03">
      <w:pPr>
        <w:pStyle w:val="4"/>
        <w:spacing w:before="75" w:beforeAutospacing="0" w:after="75" w:afterAutospacing="0" w:line="460" w:lineRule="exact"/>
        <w:ind w:firstLine="84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4.1 报名登记表；</w:t>
      </w:r>
    </w:p>
    <w:p w14:paraId="17A05A2E">
      <w:pPr>
        <w:pStyle w:val="4"/>
        <w:spacing w:before="75" w:beforeAutospacing="0" w:after="75" w:afterAutospacing="0" w:line="460" w:lineRule="exact"/>
        <w:ind w:firstLine="84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4.2 供应商介绍信或法人代表授权书；（加盖单位公章）</w:t>
      </w:r>
    </w:p>
    <w:p w14:paraId="035DC81A">
      <w:pPr>
        <w:pStyle w:val="4"/>
        <w:spacing w:before="75" w:beforeAutospacing="0" w:after="75" w:afterAutospacing="0" w:line="460" w:lineRule="exact"/>
        <w:ind w:firstLine="88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4.3 投标供应商有效的营业执照复印件；（复印件加盖单位公章）</w:t>
      </w:r>
    </w:p>
    <w:p w14:paraId="19876E2D">
      <w:pPr>
        <w:pStyle w:val="4"/>
        <w:spacing w:before="75" w:beforeAutospacing="0" w:after="75" w:afterAutospacing="0" w:line="460" w:lineRule="exact"/>
        <w:ind w:firstLine="84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4.4 投标供应商认为需要提供的其他资料。（复印件加盖单位公章）</w:t>
      </w:r>
    </w:p>
    <w:p w14:paraId="054B593D">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7" w:name="_Toc15442"/>
      <w:r>
        <w:rPr>
          <w:rStyle w:val="8"/>
          <w:rFonts w:hint="eastAsia" w:ascii="新宋体" w:hAnsi="新宋体" w:eastAsia="新宋体" w:cs="新宋体"/>
          <w:b/>
          <w:bCs w:val="0"/>
          <w:color w:val="auto"/>
          <w:sz w:val="22"/>
          <w:szCs w:val="22"/>
          <w:highlight w:val="none"/>
        </w:rPr>
        <w:t>六、投标文件递交截止时间、开标时间及地点</w:t>
      </w:r>
      <w:bookmarkEnd w:id="7"/>
    </w:p>
    <w:p w14:paraId="7671B687">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1.投标文件递交截止时间：</w:t>
      </w:r>
      <w:r>
        <w:rPr>
          <w:rFonts w:hint="eastAsia" w:ascii="新宋体" w:hAnsi="新宋体" w:eastAsia="新宋体" w:cs="新宋体"/>
          <w:color w:val="auto"/>
          <w:sz w:val="22"/>
          <w:szCs w:val="22"/>
          <w:highlight w:val="none"/>
          <w:lang w:val="en-US" w:eastAsia="zh-CN"/>
        </w:rPr>
        <w:t>2025年8月25日14</w:t>
      </w:r>
      <w:r>
        <w:rPr>
          <w:rFonts w:hint="eastAsia" w:ascii="新宋体" w:hAnsi="新宋体" w:eastAsia="新宋体" w:cs="新宋体"/>
          <w:color w:val="auto"/>
          <w:sz w:val="22"/>
          <w:szCs w:val="22"/>
          <w:highlight w:val="none"/>
        </w:rPr>
        <w:t>:30（北京时间）</w:t>
      </w:r>
    </w:p>
    <w:p w14:paraId="5E776838">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 xml:space="preserve">递交地点： </w:t>
      </w:r>
      <w:r>
        <w:rPr>
          <w:rFonts w:hint="eastAsia" w:ascii="新宋体" w:eastAsia="新宋体" w:cs="新宋体"/>
          <w:color w:val="auto"/>
          <w:sz w:val="22"/>
          <w:szCs w:val="22"/>
          <w:highlight w:val="none"/>
          <w:lang w:eastAsia="zh-CN"/>
        </w:rPr>
        <w:t>温州市鹿城区瓯江路展银大厦1楼1号会议室</w:t>
      </w:r>
    </w:p>
    <w:p w14:paraId="1F0EDECD">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2.开标时间：</w:t>
      </w:r>
      <w:r>
        <w:rPr>
          <w:rFonts w:hint="eastAsia" w:ascii="新宋体" w:hAnsi="新宋体" w:eastAsia="新宋体" w:cs="新宋体"/>
          <w:color w:val="auto"/>
          <w:sz w:val="22"/>
          <w:szCs w:val="22"/>
          <w:highlight w:val="none"/>
          <w:lang w:val="en-US" w:eastAsia="zh-CN"/>
        </w:rPr>
        <w:t>2025年8月25日14</w:t>
      </w:r>
      <w:r>
        <w:rPr>
          <w:rFonts w:hint="eastAsia" w:ascii="新宋体" w:hAnsi="新宋体" w:eastAsia="新宋体" w:cs="新宋体"/>
          <w:color w:val="auto"/>
          <w:sz w:val="22"/>
          <w:szCs w:val="22"/>
          <w:highlight w:val="none"/>
        </w:rPr>
        <w:t>:30（北京时间）</w:t>
      </w:r>
    </w:p>
    <w:p w14:paraId="5265289F">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开标地点：</w:t>
      </w:r>
      <w:r>
        <w:rPr>
          <w:rFonts w:hint="eastAsia" w:ascii="新宋体" w:eastAsia="新宋体" w:cs="新宋体"/>
          <w:color w:val="auto"/>
          <w:sz w:val="22"/>
          <w:szCs w:val="22"/>
          <w:highlight w:val="none"/>
          <w:lang w:eastAsia="zh-CN"/>
        </w:rPr>
        <w:t>温州市鹿城区瓯江路展银大厦1楼1号会议室</w:t>
      </w:r>
    </w:p>
    <w:p w14:paraId="21B88E87">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8" w:name="_Toc14578"/>
      <w:r>
        <w:rPr>
          <w:rStyle w:val="8"/>
          <w:rFonts w:hint="eastAsia" w:ascii="新宋体" w:hAnsi="新宋体" w:eastAsia="新宋体" w:cs="新宋体"/>
          <w:b/>
          <w:bCs w:val="0"/>
          <w:color w:val="auto"/>
          <w:sz w:val="22"/>
          <w:szCs w:val="22"/>
          <w:highlight w:val="none"/>
        </w:rPr>
        <w:t>七、投标保证金</w:t>
      </w:r>
      <w:bookmarkEnd w:id="8"/>
    </w:p>
    <w:p w14:paraId="52EEE296">
      <w:pPr>
        <w:pStyle w:val="4"/>
        <w:spacing w:before="75" w:beforeAutospacing="0" w:after="75" w:afterAutospacing="0" w:line="460" w:lineRule="exact"/>
        <w:ind w:firstLine="435"/>
        <w:outlineLvl w:val="9"/>
        <w:rPr>
          <w:rFonts w:hint="eastAsia" w:ascii="新宋体" w:hAnsi="新宋体" w:eastAsia="新宋体" w:cs="新宋体"/>
          <w:b/>
          <w:bCs w:val="0"/>
          <w:color w:val="auto"/>
          <w:sz w:val="22"/>
          <w:szCs w:val="22"/>
          <w:highlight w:val="none"/>
        </w:rPr>
      </w:pPr>
      <w:r>
        <w:rPr>
          <w:rStyle w:val="8"/>
          <w:rFonts w:hint="eastAsia" w:ascii="新宋体" w:hAnsi="新宋体" w:eastAsia="新宋体" w:cs="新宋体"/>
          <w:b/>
          <w:bCs w:val="0"/>
          <w:color w:val="auto"/>
          <w:sz w:val="22"/>
          <w:szCs w:val="22"/>
          <w:highlight w:val="none"/>
          <w:lang w:val="en-US" w:eastAsia="zh-CN"/>
        </w:rPr>
        <w:t>1.</w:t>
      </w:r>
      <w:r>
        <w:rPr>
          <w:rStyle w:val="8"/>
          <w:rFonts w:hint="eastAsia" w:ascii="新宋体" w:hAnsi="新宋体" w:eastAsia="新宋体" w:cs="新宋体"/>
          <w:b/>
          <w:bCs w:val="0"/>
          <w:color w:val="auto"/>
          <w:sz w:val="22"/>
          <w:szCs w:val="22"/>
          <w:highlight w:val="none"/>
        </w:rPr>
        <w:t>人民币</w:t>
      </w:r>
      <w:r>
        <w:rPr>
          <w:rStyle w:val="8"/>
          <w:rFonts w:hint="eastAsia" w:ascii="新宋体" w:hAnsi="新宋体" w:eastAsia="新宋体" w:cs="新宋体"/>
          <w:b/>
          <w:bCs w:val="0"/>
          <w:color w:val="auto"/>
          <w:sz w:val="22"/>
          <w:szCs w:val="22"/>
          <w:highlight w:val="none"/>
          <w:lang w:val="en-US" w:eastAsia="zh-CN"/>
        </w:rPr>
        <w:t>捌仟元</w:t>
      </w:r>
      <w:r>
        <w:rPr>
          <w:rStyle w:val="8"/>
          <w:rFonts w:hint="eastAsia" w:ascii="新宋体" w:hAnsi="新宋体" w:eastAsia="新宋体" w:cs="新宋体"/>
          <w:b/>
          <w:bCs w:val="0"/>
          <w:color w:val="auto"/>
          <w:sz w:val="22"/>
          <w:szCs w:val="22"/>
          <w:highlight w:val="none"/>
        </w:rPr>
        <w:t>整（¥</w:t>
      </w:r>
      <w:r>
        <w:rPr>
          <w:rStyle w:val="8"/>
          <w:rFonts w:hint="eastAsia" w:ascii="新宋体" w:hAnsi="新宋体" w:eastAsia="新宋体" w:cs="新宋体"/>
          <w:b/>
          <w:bCs w:val="0"/>
          <w:color w:val="auto"/>
          <w:sz w:val="22"/>
          <w:szCs w:val="22"/>
          <w:highlight w:val="none"/>
          <w:lang w:val="en-US" w:eastAsia="zh-CN"/>
        </w:rPr>
        <w:t>8000</w:t>
      </w:r>
      <w:r>
        <w:rPr>
          <w:rStyle w:val="8"/>
          <w:rFonts w:hint="eastAsia" w:ascii="新宋体" w:hAnsi="新宋体" w:eastAsia="新宋体" w:cs="新宋体"/>
          <w:b/>
          <w:bCs w:val="0"/>
          <w:color w:val="auto"/>
          <w:sz w:val="22"/>
          <w:szCs w:val="22"/>
          <w:highlight w:val="none"/>
        </w:rPr>
        <w:t>.00元）（投标供应商须在投标截止时间前将投标保证金以银行转帐形式缴纳并到帐，汇出账号须为投标供应商银行帐户）</w:t>
      </w:r>
    </w:p>
    <w:p w14:paraId="52E63126">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户 名：温州历程招标有限公司</w:t>
      </w:r>
    </w:p>
    <w:p w14:paraId="559A3C97">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账 号：76010122001040137</w:t>
      </w:r>
    </w:p>
    <w:p w14:paraId="79629EEC">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开户行：宁波银行股份有限公司温州分行</w:t>
      </w:r>
    </w:p>
    <w:p w14:paraId="039C6ABC">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Style w:val="8"/>
          <w:rFonts w:hint="eastAsia" w:ascii="新宋体" w:hAnsi="新宋体" w:eastAsia="新宋体" w:cs="新宋体"/>
          <w:color w:val="auto"/>
          <w:sz w:val="22"/>
          <w:szCs w:val="22"/>
          <w:highlight w:val="none"/>
        </w:rPr>
        <w:t>保证金缴纳截止时间：</w:t>
      </w:r>
      <w:r>
        <w:rPr>
          <w:rFonts w:hint="eastAsia" w:ascii="新宋体" w:hAnsi="新宋体" w:eastAsia="新宋体" w:cs="新宋体"/>
          <w:color w:val="auto"/>
          <w:sz w:val="22"/>
          <w:szCs w:val="22"/>
          <w:highlight w:val="none"/>
        </w:rPr>
        <w:t>投标文件递交截止时间</w:t>
      </w:r>
      <w:r>
        <w:rPr>
          <w:rFonts w:hint="eastAsia" w:ascii="新宋体" w:hAnsi="新宋体" w:eastAsia="新宋体" w:cs="新宋体"/>
          <w:color w:val="auto"/>
          <w:sz w:val="22"/>
          <w:szCs w:val="22"/>
          <w:highlight w:val="none"/>
          <w:lang w:val="en-US" w:eastAsia="zh-CN"/>
        </w:rPr>
        <w:t>之</w:t>
      </w:r>
      <w:r>
        <w:rPr>
          <w:rStyle w:val="8"/>
          <w:rFonts w:hint="eastAsia" w:ascii="新宋体" w:hAnsi="新宋体" w:eastAsia="新宋体" w:cs="新宋体"/>
          <w:color w:val="auto"/>
          <w:sz w:val="22"/>
          <w:szCs w:val="22"/>
          <w:highlight w:val="none"/>
        </w:rPr>
        <w:t>前</w:t>
      </w:r>
    </w:p>
    <w:p w14:paraId="2BBC2D76">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2.投标供应商缴纳投标保证金后，请携带投标保证金缴纳凭证（银行转账支票进账单、电汇单等，缴纳保证金用途必须注明采购项目名称）复印件在递交投标文件时递交给采购代理机构。</w:t>
      </w:r>
    </w:p>
    <w:p w14:paraId="29F3E119">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9" w:name="_Toc892"/>
      <w:r>
        <w:rPr>
          <w:rStyle w:val="8"/>
          <w:rFonts w:hint="eastAsia" w:ascii="新宋体" w:hAnsi="新宋体" w:eastAsia="新宋体" w:cs="新宋体"/>
          <w:b/>
          <w:bCs w:val="0"/>
          <w:color w:val="auto"/>
          <w:sz w:val="22"/>
          <w:szCs w:val="22"/>
          <w:highlight w:val="none"/>
        </w:rPr>
        <w:t>八、其他</w:t>
      </w:r>
      <w:bookmarkEnd w:id="9"/>
    </w:p>
    <w:p w14:paraId="5EB54CDF">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kern w:val="0"/>
          <w:sz w:val="22"/>
          <w:szCs w:val="22"/>
          <w:highlight w:val="none"/>
          <w:u w:val="single"/>
          <w:lang w:val="en-US" w:eastAsia="zh-CN" w:bidi="ar"/>
        </w:rPr>
      </w:pPr>
      <w:r>
        <w:rPr>
          <w:rFonts w:hint="eastAsia" w:ascii="新宋体" w:hAnsi="新宋体" w:eastAsia="新宋体" w:cs="新宋体"/>
          <w:color w:val="auto"/>
          <w:sz w:val="22"/>
          <w:szCs w:val="22"/>
          <w:highlight w:val="none"/>
          <w:u w:val="single"/>
          <w:lang w:val="en-US" w:eastAsia="zh-CN"/>
        </w:rPr>
        <w:t>1</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kern w:val="0"/>
          <w:sz w:val="22"/>
          <w:szCs w:val="22"/>
          <w:highlight w:val="none"/>
          <w:u w:val="single"/>
          <w:lang w:val="en-US" w:eastAsia="zh-CN" w:bidi="ar"/>
        </w:rPr>
        <w:t>供应商认为采购文件使自己的权益受到损害的，可以自采购公告发出之日（采购公告发布当天不算）起6日内，以书面形式向采购人和采购代理机构提出质疑。质疑投标供应商对采购人、采购代理机构的答复不满意或者采购人、采购代理机构未在规定的时间内作出答复的，可以在答复期满后十五个工作日内向采购人（集团）的内设监管职能部门投诉。</w:t>
      </w:r>
    </w:p>
    <w:p w14:paraId="4F0F7223">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采购公告附件的采购文件仅供阅览使用，未按照本公告规定的方式获取采购文件的潜在供应商提起的质疑，采购人及采购组织机构将不予受理、答复。</w:t>
      </w:r>
    </w:p>
    <w:p w14:paraId="26B9547A">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供应商如对采购文件有疑问应按采购文件规定的询疑截止时间前提出，逾期提出的，采购组织机构可以不予受理、答复。</w:t>
      </w:r>
    </w:p>
    <w:p w14:paraId="11FFAFCB">
      <w:pPr>
        <w:pStyle w:val="4"/>
        <w:spacing w:before="75" w:beforeAutospacing="0" w:after="75" w:afterAutospacing="0" w:line="460" w:lineRule="exact"/>
        <w:ind w:left="437" w:leftChars="208" w:firstLine="15" w:firstLineChars="7"/>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.书面质疑受理地点：温州市鹿城区勤民路鹿城壹号18幢803室（温州历程招标有限公司），联系人：肖女士，联系电话：13757727199。</w:t>
      </w:r>
    </w:p>
    <w:p w14:paraId="3B72F621">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10" w:name="_Toc6023"/>
      <w:r>
        <w:rPr>
          <w:rStyle w:val="8"/>
          <w:rFonts w:hint="eastAsia" w:ascii="新宋体" w:hAnsi="新宋体" w:eastAsia="新宋体" w:cs="新宋体"/>
          <w:b/>
          <w:bCs w:val="0"/>
          <w:color w:val="auto"/>
          <w:sz w:val="22"/>
          <w:szCs w:val="22"/>
          <w:highlight w:val="none"/>
        </w:rPr>
        <w:t>九、联系人及联系方式</w:t>
      </w:r>
      <w:bookmarkEnd w:id="10"/>
    </w:p>
    <w:p w14:paraId="6003B36C">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采购人：浙江东方职业技术学院</w:t>
      </w:r>
    </w:p>
    <w:p w14:paraId="3FFFA307">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联系人：张老师 </w:t>
      </w:r>
    </w:p>
    <w:p w14:paraId="107B3610">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联系方式：0577-86561078</w:t>
      </w:r>
    </w:p>
    <w:p w14:paraId="534DA980">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采购代理机构名称：温州历程招标有限公司</w:t>
      </w:r>
    </w:p>
    <w:p w14:paraId="3FBFBD54">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地址：温州市鹿城区勤民路鹿城壹号18幢803室（温州历程招标有限公司）</w:t>
      </w:r>
    </w:p>
    <w:p w14:paraId="289AF6E0">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联系人：张斌、郑永强          </w:t>
      </w:r>
    </w:p>
    <w:p w14:paraId="25BE97B2">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联系方式：13757727199  0577-89887232</w:t>
      </w:r>
    </w:p>
    <w:p w14:paraId="22F2D474">
      <w:pPr>
        <w:tabs>
          <w:tab w:val="left" w:pos="360"/>
        </w:tabs>
        <w:spacing w:line="460" w:lineRule="exact"/>
        <w:ind w:firstLine="440" w:firstLineChars="200"/>
        <w:rPr>
          <w:rFonts w:hint="eastAsia" w:ascii="宋体" w:hAnsi="宋体" w:cs="宋体"/>
          <w:bCs/>
          <w:color w:val="auto"/>
          <w:kern w:val="0"/>
          <w:sz w:val="22"/>
          <w:szCs w:val="22"/>
          <w:highlight w:val="none"/>
        </w:rPr>
      </w:pPr>
      <w:r>
        <w:rPr>
          <w:rFonts w:hint="eastAsia" w:ascii="宋体" w:hAnsi="宋体" w:cs="宋体"/>
          <w:bCs/>
          <w:color w:val="auto"/>
          <w:kern w:val="0"/>
          <w:sz w:val="22"/>
          <w:szCs w:val="22"/>
          <w:highlight w:val="none"/>
        </w:rPr>
        <w:t xml:space="preserve">采购监督管理部门：温州市现代服务业发展集团有限公司纪检监察室 </w:t>
      </w:r>
    </w:p>
    <w:p w14:paraId="772C357B">
      <w:pPr>
        <w:tabs>
          <w:tab w:val="left" w:pos="360"/>
        </w:tabs>
        <w:spacing w:line="460" w:lineRule="exact"/>
        <w:ind w:firstLine="440" w:firstLineChars="200"/>
        <w:rPr>
          <w:rFonts w:ascii="宋体" w:hAnsi="宋体" w:cs="宋体"/>
          <w:bCs/>
          <w:color w:val="auto"/>
          <w:kern w:val="0"/>
          <w:sz w:val="22"/>
          <w:szCs w:val="22"/>
          <w:highlight w:val="none"/>
        </w:rPr>
      </w:pPr>
      <w:r>
        <w:rPr>
          <w:rFonts w:hint="eastAsia" w:ascii="宋体" w:hAnsi="宋体" w:cs="宋体"/>
          <w:bCs/>
          <w:color w:val="auto"/>
          <w:kern w:val="0"/>
          <w:sz w:val="22"/>
          <w:szCs w:val="22"/>
          <w:highlight w:val="none"/>
        </w:rPr>
        <w:t>联系人：何先生</w:t>
      </w:r>
    </w:p>
    <w:p w14:paraId="2E678C2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ind w:left="0" w:leftChars="0" w:firstLine="435"/>
        <w:textAlignment w:val="auto"/>
        <w:rPr>
          <w:rFonts w:hint="eastAsia" w:ascii="微软雅黑" w:hAnsi="微软雅黑" w:eastAsia="微软雅黑" w:cs="微软雅黑"/>
          <w:i w:val="0"/>
          <w:iCs w:val="0"/>
          <w:caps w:val="0"/>
          <w:color w:val="auto"/>
          <w:spacing w:val="0"/>
          <w:sz w:val="27"/>
          <w:szCs w:val="27"/>
          <w:highlight w:val="none"/>
        </w:rPr>
      </w:pPr>
      <w:r>
        <w:rPr>
          <w:rFonts w:hint="eastAsia" w:ascii="宋体" w:hAnsi="宋体" w:cs="宋体"/>
          <w:bCs/>
          <w:color w:val="auto"/>
          <w:kern w:val="0"/>
          <w:sz w:val="22"/>
          <w:szCs w:val="22"/>
          <w:highlight w:val="none"/>
        </w:rPr>
        <w:t>联系电话：0577-88160019</w:t>
      </w:r>
    </w:p>
    <w:p w14:paraId="7DBDA15A">
      <w:pPr>
        <w:pStyle w:val="4"/>
        <w:spacing w:before="0" w:beforeAutospacing="0" w:after="0" w:afterAutospacing="0" w:line="460" w:lineRule="exact"/>
        <w:ind w:firstLine="435"/>
        <w:jc w:val="right"/>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浙江东方职业技术学院</w:t>
      </w:r>
    </w:p>
    <w:p w14:paraId="23193C1D">
      <w:pPr>
        <w:pStyle w:val="4"/>
        <w:spacing w:before="75" w:beforeAutospacing="0" w:after="75" w:afterAutospacing="0" w:line="460" w:lineRule="exact"/>
        <w:jc w:val="right"/>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温州历程招标有限公司</w:t>
      </w:r>
    </w:p>
    <w:p w14:paraId="2B6648FB">
      <w:pPr>
        <w:pStyle w:val="4"/>
        <w:spacing w:before="75" w:beforeAutospacing="0" w:after="75" w:afterAutospacing="0" w:line="460" w:lineRule="exact"/>
        <w:jc w:val="right"/>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2025年8月8日</w:t>
      </w:r>
    </w:p>
    <w:p w14:paraId="0D787559">
      <w:pPr>
        <w:pStyle w:val="2"/>
        <w:keepNext w:val="0"/>
        <w:widowControl/>
        <w:spacing w:line="460" w:lineRule="exact"/>
        <w:jc w:val="center"/>
        <w:outlineLvl w:val="1"/>
        <w:rPr>
          <w:rFonts w:hint="eastAsia" w:ascii="新宋体" w:hAnsi="新宋体" w:eastAsia="新宋体" w:cs="新宋体"/>
          <w:b/>
          <w:bCs/>
          <w:color w:val="auto"/>
          <w:sz w:val="22"/>
          <w:szCs w:val="22"/>
          <w:highlight w:val="none"/>
        </w:rPr>
      </w:pPr>
      <w:bookmarkStart w:id="11" w:name="_Toc5772"/>
      <w:bookmarkStart w:id="12" w:name="_Toc6229"/>
      <w:bookmarkStart w:id="13" w:name="_Toc19051"/>
      <w:r>
        <w:rPr>
          <w:rFonts w:hint="eastAsia" w:ascii="新宋体" w:hAnsi="新宋体" w:eastAsia="新宋体" w:cs="新宋体"/>
          <w:b/>
          <w:bCs/>
          <w:color w:val="auto"/>
          <w:kern w:val="2"/>
          <w:sz w:val="28"/>
          <w:szCs w:val="28"/>
          <w:highlight w:val="none"/>
          <w:lang w:eastAsia="zh-CN"/>
        </w:rPr>
        <w:br w:type="page"/>
      </w:r>
      <w:r>
        <w:rPr>
          <w:rFonts w:hint="eastAsia" w:ascii="新宋体" w:hAnsi="新宋体" w:eastAsia="新宋体" w:cs="新宋体"/>
          <w:b/>
          <w:bCs/>
          <w:color w:val="auto"/>
          <w:kern w:val="2"/>
          <w:sz w:val="28"/>
          <w:szCs w:val="28"/>
          <w:highlight w:val="none"/>
          <w:lang w:eastAsia="zh-CN"/>
        </w:rPr>
        <w:t>温州市现代集团</w:t>
      </w:r>
      <w:r>
        <w:rPr>
          <w:rFonts w:hint="eastAsia" w:ascii="新宋体" w:hAnsi="新宋体" w:eastAsia="新宋体" w:cs="新宋体"/>
          <w:b/>
          <w:bCs/>
          <w:color w:val="auto"/>
          <w:kern w:val="2"/>
          <w:sz w:val="28"/>
          <w:szCs w:val="28"/>
          <w:highlight w:val="none"/>
          <w:lang w:val="en-US" w:eastAsia="zh-CN"/>
        </w:rPr>
        <w:t>所属</w:t>
      </w:r>
      <w:r>
        <w:rPr>
          <w:rFonts w:hint="eastAsia" w:ascii="新宋体" w:hAnsi="新宋体" w:eastAsia="新宋体" w:cs="新宋体"/>
          <w:b/>
          <w:bCs/>
          <w:color w:val="auto"/>
          <w:kern w:val="2"/>
          <w:sz w:val="28"/>
          <w:szCs w:val="28"/>
          <w:highlight w:val="none"/>
          <w:lang w:eastAsia="zh-CN"/>
        </w:rPr>
        <w:t>浙江东方职业技术学院</w:t>
      </w:r>
      <w:r>
        <w:rPr>
          <w:rFonts w:hint="eastAsia" w:ascii="新宋体" w:hAnsi="新宋体" w:eastAsia="新宋体" w:cs="新宋体"/>
          <w:b/>
          <w:bCs/>
          <w:color w:val="auto"/>
          <w:kern w:val="2"/>
          <w:sz w:val="28"/>
          <w:szCs w:val="28"/>
          <w:highlight w:val="none"/>
        </w:rPr>
        <w:t>关于</w:t>
      </w:r>
      <w:r>
        <w:rPr>
          <w:rFonts w:hint="eastAsia" w:ascii="新宋体" w:hAnsi="新宋体" w:eastAsia="新宋体" w:cs="新宋体"/>
          <w:b/>
          <w:bCs/>
          <w:color w:val="auto"/>
          <w:kern w:val="2"/>
          <w:sz w:val="28"/>
          <w:szCs w:val="28"/>
          <w:highlight w:val="none"/>
          <w:lang w:eastAsia="zh-CN"/>
        </w:rPr>
        <w:t>新型电力设备及工业网络控制设备</w:t>
      </w:r>
      <w:r>
        <w:rPr>
          <w:rFonts w:hint="eastAsia" w:ascii="新宋体" w:hAnsi="新宋体" w:eastAsia="新宋体" w:cs="新宋体"/>
          <w:b/>
          <w:bCs/>
          <w:color w:val="auto"/>
          <w:kern w:val="2"/>
          <w:sz w:val="28"/>
          <w:szCs w:val="28"/>
          <w:highlight w:val="none"/>
        </w:rPr>
        <w:t>项目</w:t>
      </w:r>
      <w:r>
        <w:rPr>
          <w:rFonts w:hint="eastAsia" w:ascii="新宋体" w:hAnsi="新宋体" w:eastAsia="新宋体" w:cs="新宋体"/>
          <w:b/>
          <w:bCs/>
          <w:color w:val="auto"/>
          <w:kern w:val="2"/>
          <w:sz w:val="28"/>
          <w:szCs w:val="28"/>
          <w:highlight w:val="none"/>
          <w:lang w:eastAsia="zh-CN"/>
        </w:rPr>
        <w:t>（</w:t>
      </w:r>
      <w:r>
        <w:rPr>
          <w:rFonts w:hint="eastAsia" w:ascii="新宋体" w:hAnsi="新宋体" w:eastAsia="新宋体" w:cs="新宋体"/>
          <w:b/>
          <w:bCs/>
          <w:color w:val="auto"/>
          <w:kern w:val="2"/>
          <w:sz w:val="28"/>
          <w:szCs w:val="28"/>
          <w:highlight w:val="none"/>
          <w:lang w:val="en-US" w:eastAsia="zh-CN"/>
        </w:rPr>
        <w:t>自主</w:t>
      </w:r>
      <w:r>
        <w:rPr>
          <w:rFonts w:hint="eastAsia" w:ascii="新宋体" w:hAnsi="新宋体" w:eastAsia="新宋体" w:cs="新宋体"/>
          <w:b/>
          <w:bCs/>
          <w:color w:val="auto"/>
          <w:kern w:val="2"/>
          <w:sz w:val="28"/>
          <w:szCs w:val="28"/>
          <w:highlight w:val="none"/>
          <w:lang w:eastAsia="zh-CN"/>
        </w:rPr>
        <w:t>）</w:t>
      </w:r>
      <w:r>
        <w:rPr>
          <w:rFonts w:hint="eastAsia" w:ascii="新宋体" w:hAnsi="新宋体" w:eastAsia="新宋体" w:cs="新宋体"/>
          <w:b/>
          <w:bCs/>
          <w:color w:val="auto"/>
          <w:kern w:val="2"/>
          <w:sz w:val="28"/>
          <w:szCs w:val="28"/>
          <w:highlight w:val="none"/>
        </w:rPr>
        <w:t>征求意见公示</w:t>
      </w:r>
      <w:bookmarkEnd w:id="11"/>
      <w:bookmarkEnd w:id="12"/>
      <w:bookmarkEnd w:id="13"/>
    </w:p>
    <w:p w14:paraId="6BA9AA93">
      <w:pPr>
        <w:pStyle w:val="4"/>
        <w:spacing w:before="75" w:beforeAutospacing="0" w:after="75" w:afterAutospacing="0" w:line="460" w:lineRule="exact"/>
        <w:ind w:firstLine="48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温州历程招标有限公司受</w:t>
      </w:r>
      <w:r>
        <w:rPr>
          <w:rFonts w:hint="eastAsia" w:ascii="新宋体" w:hAnsi="新宋体" w:eastAsia="新宋体" w:cs="新宋体"/>
          <w:color w:val="auto"/>
          <w:sz w:val="22"/>
          <w:szCs w:val="22"/>
          <w:highlight w:val="none"/>
          <w:lang w:eastAsia="zh-CN"/>
        </w:rPr>
        <w:t>浙江东方职业技术学院</w:t>
      </w:r>
      <w:r>
        <w:rPr>
          <w:rFonts w:hint="eastAsia" w:ascii="新宋体" w:hAnsi="新宋体" w:eastAsia="新宋体" w:cs="新宋体"/>
          <w:color w:val="auto"/>
          <w:sz w:val="22"/>
          <w:szCs w:val="22"/>
          <w:highlight w:val="none"/>
        </w:rPr>
        <w:t>的委托，就</w:t>
      </w:r>
      <w:r>
        <w:rPr>
          <w:rFonts w:hint="eastAsia" w:ascii="新宋体" w:hAnsi="新宋体" w:eastAsia="新宋体" w:cs="新宋体"/>
          <w:color w:val="auto"/>
          <w:sz w:val="22"/>
          <w:szCs w:val="22"/>
          <w:highlight w:val="none"/>
          <w:lang w:eastAsia="zh-CN"/>
        </w:rPr>
        <w:t>新型电力设备及工业网络控制设备</w:t>
      </w:r>
      <w:r>
        <w:rPr>
          <w:rFonts w:hint="eastAsia" w:ascii="新宋体" w:hAnsi="新宋体" w:eastAsia="新宋体" w:cs="新宋体"/>
          <w:color w:val="auto"/>
          <w:sz w:val="22"/>
          <w:szCs w:val="22"/>
          <w:highlight w:val="none"/>
        </w:rPr>
        <w:t>以公开招标方式进行采购。现将本项目采购文件公布如下，并公开征求供应商及专家意见。</w:t>
      </w:r>
    </w:p>
    <w:p w14:paraId="1575E7A5">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14" w:name="_Toc15975"/>
      <w:r>
        <w:rPr>
          <w:rStyle w:val="8"/>
          <w:rFonts w:hint="eastAsia" w:ascii="新宋体" w:hAnsi="新宋体" w:eastAsia="新宋体" w:cs="新宋体"/>
          <w:b/>
          <w:bCs w:val="0"/>
          <w:color w:val="auto"/>
          <w:sz w:val="22"/>
          <w:szCs w:val="22"/>
          <w:highlight w:val="none"/>
        </w:rPr>
        <w:t>一、征求意见范围：</w:t>
      </w:r>
      <w:bookmarkEnd w:id="14"/>
    </w:p>
    <w:p w14:paraId="325F5C57">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1.是否出现明显的倾向性意见和特定的性能指标；</w:t>
      </w:r>
    </w:p>
    <w:p w14:paraId="0B704724">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2.投标供应商资格条件是否具有明显倾向性和歧视性；</w:t>
      </w:r>
    </w:p>
    <w:p w14:paraId="3F58AD2D">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3.影响温州市国有企业采购“公开、公平、公正”原则的其他情况。</w:t>
      </w:r>
    </w:p>
    <w:p w14:paraId="36E5FC41">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15" w:name="_Toc7134"/>
      <w:r>
        <w:rPr>
          <w:rStyle w:val="8"/>
          <w:rFonts w:hint="eastAsia" w:ascii="新宋体" w:hAnsi="新宋体" w:eastAsia="新宋体" w:cs="新宋体"/>
          <w:b/>
          <w:bCs w:val="0"/>
          <w:color w:val="auto"/>
          <w:sz w:val="22"/>
          <w:szCs w:val="22"/>
          <w:highlight w:val="none"/>
        </w:rPr>
        <w:t>二、征求意见的回复：</w:t>
      </w:r>
      <w:bookmarkEnd w:id="15"/>
    </w:p>
    <w:p w14:paraId="112A13D2">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各投标供应商及专家提出修改理由和建议，请于202</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年</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月</w:t>
      </w:r>
      <w:r>
        <w:rPr>
          <w:rFonts w:hint="eastAsia" w:ascii="新宋体" w:hAnsi="新宋体" w:eastAsia="新宋体" w:cs="新宋体"/>
          <w:color w:val="auto"/>
          <w:sz w:val="22"/>
          <w:szCs w:val="22"/>
          <w:highlight w:val="none"/>
          <w:lang w:val="en-US" w:eastAsia="zh-CN"/>
        </w:rPr>
        <w:t>15</w:t>
      </w:r>
      <w:r>
        <w:rPr>
          <w:rFonts w:hint="eastAsia" w:ascii="新宋体" w:hAnsi="新宋体" w:eastAsia="新宋体" w:cs="新宋体"/>
          <w:color w:val="auto"/>
          <w:sz w:val="22"/>
          <w:szCs w:val="22"/>
          <w:highlight w:val="none"/>
        </w:rPr>
        <w:t>日17:00前（节假日除外）将书面材料签字（盖章）并密封后送至温州历程招标有限公司，外地可传真送达，传真：0577-89887232，传真件必须签字（盖章），同时将该传真原件邮寄至我公司。</w:t>
      </w:r>
    </w:p>
    <w:p w14:paraId="1DBCA535">
      <w:pPr>
        <w:pStyle w:val="4"/>
        <w:spacing w:before="75" w:beforeAutospacing="0" w:after="75" w:afterAutospacing="0" w:line="460" w:lineRule="exact"/>
        <w:outlineLvl w:val="9"/>
        <w:rPr>
          <w:rFonts w:hint="eastAsia" w:ascii="新宋体" w:hAnsi="新宋体" w:eastAsia="新宋体" w:cs="新宋体"/>
          <w:b/>
          <w:color w:val="auto"/>
          <w:sz w:val="22"/>
          <w:szCs w:val="22"/>
          <w:highlight w:val="none"/>
        </w:rPr>
      </w:pPr>
      <w:bookmarkStart w:id="16" w:name="_Toc30994"/>
      <w:r>
        <w:rPr>
          <w:rStyle w:val="8"/>
          <w:rFonts w:hint="eastAsia" w:ascii="新宋体" w:hAnsi="新宋体" w:eastAsia="新宋体" w:cs="新宋体"/>
          <w:b/>
          <w:bCs w:val="0"/>
          <w:color w:val="auto"/>
          <w:sz w:val="22"/>
          <w:szCs w:val="22"/>
          <w:highlight w:val="none"/>
        </w:rPr>
        <w:t>三、联系方式：</w:t>
      </w:r>
      <w:bookmarkEnd w:id="16"/>
    </w:p>
    <w:p w14:paraId="5E65A39F">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联系人：</w:t>
      </w:r>
      <w:r>
        <w:rPr>
          <w:rFonts w:hint="eastAsia" w:ascii="新宋体" w:hAnsi="新宋体" w:eastAsia="新宋体" w:cs="新宋体"/>
          <w:color w:val="auto"/>
          <w:sz w:val="22"/>
          <w:szCs w:val="22"/>
          <w:highlight w:val="none"/>
          <w:lang w:val="en-US" w:eastAsia="zh-CN"/>
        </w:rPr>
        <w:t>张斌、</w:t>
      </w:r>
      <w:r>
        <w:rPr>
          <w:rFonts w:hint="eastAsia" w:ascii="新宋体" w:hAnsi="新宋体" w:eastAsia="新宋体" w:cs="新宋体"/>
          <w:color w:val="auto"/>
          <w:sz w:val="22"/>
          <w:szCs w:val="22"/>
          <w:highlight w:val="none"/>
        </w:rPr>
        <w:t>郑永强</w:t>
      </w:r>
    </w:p>
    <w:p w14:paraId="331CEC23">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联系方式：13757727199</w:t>
      </w:r>
    </w:p>
    <w:p w14:paraId="42E42161">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联系地址：</w:t>
      </w:r>
      <w:r>
        <w:rPr>
          <w:rFonts w:hint="eastAsia" w:ascii="新宋体" w:hAnsi="新宋体" w:eastAsia="新宋体" w:cs="新宋体"/>
          <w:color w:val="auto"/>
          <w:sz w:val="22"/>
          <w:szCs w:val="22"/>
          <w:highlight w:val="none"/>
          <w:lang w:eastAsia="zh-CN"/>
        </w:rPr>
        <w:t>温州市鹿城区勤民路鹿城壹号18幢803室</w:t>
      </w:r>
      <w:r>
        <w:rPr>
          <w:rFonts w:hint="eastAsia" w:ascii="新宋体" w:hAnsi="新宋体" w:eastAsia="新宋体" w:cs="新宋体"/>
          <w:color w:val="auto"/>
          <w:sz w:val="22"/>
          <w:szCs w:val="22"/>
          <w:highlight w:val="none"/>
        </w:rPr>
        <w:t>（温州历程招标有限公司）</w:t>
      </w:r>
    </w:p>
    <w:p w14:paraId="24865549">
      <w:pPr>
        <w:pStyle w:val="4"/>
        <w:spacing w:before="75" w:beforeAutospacing="0" w:after="75" w:afterAutospacing="0" w:line="460" w:lineRule="exact"/>
        <w:ind w:firstLine="43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对逾期送达的意见、建议书恕不接受。</w:t>
      </w:r>
    </w:p>
    <w:p w14:paraId="45BCB70C">
      <w:pPr>
        <w:pStyle w:val="4"/>
        <w:spacing w:before="75" w:beforeAutospacing="0" w:after="75" w:afterAutospacing="0" w:line="460" w:lineRule="exact"/>
        <w:jc w:val="right"/>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浙江东方职业技术学院</w:t>
      </w:r>
    </w:p>
    <w:p w14:paraId="024587BF">
      <w:pPr>
        <w:pStyle w:val="4"/>
        <w:spacing w:before="75" w:beforeAutospacing="0" w:after="75" w:afterAutospacing="0" w:line="460" w:lineRule="exact"/>
        <w:jc w:val="right"/>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温州历程招标有限公司</w:t>
      </w:r>
    </w:p>
    <w:p w14:paraId="5FE96272">
      <w:pPr>
        <w:pStyle w:val="4"/>
        <w:spacing w:before="75" w:beforeAutospacing="0" w:after="75" w:afterAutospacing="0" w:line="460" w:lineRule="exact"/>
        <w:jc w:val="right"/>
        <w:outlineLvl w:val="9"/>
      </w:pPr>
      <w:r>
        <w:rPr>
          <w:rFonts w:hint="eastAsia" w:ascii="新宋体" w:hAnsi="新宋体" w:eastAsia="新宋体" w:cs="新宋体"/>
          <w:color w:val="auto"/>
          <w:sz w:val="22"/>
          <w:szCs w:val="22"/>
          <w:highlight w:val="none"/>
          <w:lang w:val="en-US" w:eastAsia="zh-CN"/>
        </w:rPr>
        <w:t>2025年8月8日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DA551E"/>
    <w:rsid w:val="3BDA5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3"/>
    <w:qFormat/>
    <w:uiPriority w:val="0"/>
    <w:pPr>
      <w:keepNext/>
      <w:spacing w:before="50" w:beforeLines="50" w:after="50" w:afterLines="50"/>
      <w:outlineLvl w:val="1"/>
    </w:pPr>
    <w:rPr>
      <w:rFonts w:ascii="仿宋_GB2312"/>
      <w:b/>
      <w:sz w:val="28"/>
      <w:szCs w:val="32"/>
    </w:rPr>
  </w:style>
  <w:style w:type="character" w:default="1" w:styleId="7">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Normal Indent"/>
    <w:basedOn w:val="1"/>
    <w:next w:val="1"/>
    <w:uiPriority w:val="0"/>
    <w:pPr>
      <w:adjustRightInd w:val="0"/>
      <w:spacing w:line="312" w:lineRule="atLeast"/>
      <w:ind w:firstLine="420"/>
      <w:textAlignment w:val="baseline"/>
    </w:pPr>
    <w:rPr>
      <w:rFonts w:ascii="仿宋_GB2312"/>
      <w:b/>
      <w:kern w:val="0"/>
      <w:szCs w:val="32"/>
    </w:rPr>
  </w:style>
  <w:style w:type="paragraph" w:styleId="4">
    <w:name w:val="Normal (Web)"/>
    <w:basedOn w:val="1"/>
    <w:uiPriority w:val="0"/>
    <w:pPr>
      <w:widowControl/>
      <w:spacing w:before="100" w:beforeLines="0" w:beforeAutospacing="1" w:after="100" w:afterLines="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qFormat/>
    <w:uiPriority w:val="0"/>
    <w:rPr>
      <w:rFonts w:ascii="仿宋_GB2312" w:eastAsia="仿宋_GB2312"/>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2025-08-08T02:53:00Z</dcterms:created>
  <dc:creator>历程招标</dc:creator>
  <cp:lastModifiedBy>历程招标</cp:lastModifiedBy>
  <dcterms:modified xsi:type="dcterms:W3CDTF">2025-08-08T02:54:41Z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5562A5C3061640C797F5FE887A43F886_11</vt:lpwstr>
  </property>
  <property fmtid="{D5CDD505-2E9C-101B-9397-08002B2CF9AE}" pid="4" name="KSOTemplateDocerSaveRecord">
    <vt:lpwstr>eyJoZGlkIjoiMzBkMDU2YjljNjFkZWFlNzkxZjE4MTdlMTg1NWY3MDkiLCJ1c2VySWQiOiIxNDgxMzEyODcxIn0=</vt:lpwstr>
  </property>
</Properties>
</file>